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CFC15" w14:textId="77777777" w:rsidR="0009720C" w:rsidRPr="0009720C" w:rsidRDefault="0009720C" w:rsidP="00AE5C98">
      <w:pPr>
        <w:jc w:val="center"/>
        <w:rPr>
          <w:b/>
          <w:bCs/>
        </w:rPr>
      </w:pPr>
      <w:r w:rsidRPr="0009720C">
        <w:rPr>
          <w:b/>
          <w:bCs/>
        </w:rPr>
        <w:t>Szerződés</w:t>
      </w:r>
    </w:p>
    <w:p w14:paraId="78A3EEEC" w14:textId="6A5152DE" w:rsidR="0009720C" w:rsidRPr="0009720C" w:rsidRDefault="0009720C" w:rsidP="00AE5C98">
      <w:pPr>
        <w:jc w:val="center"/>
        <w:rPr>
          <w:b/>
          <w:bCs/>
        </w:rPr>
      </w:pPr>
      <w:r w:rsidRPr="0009720C">
        <w:rPr>
          <w:b/>
          <w:bCs/>
        </w:rPr>
        <w:t>Interneten megjelenő</w:t>
      </w:r>
      <w:r>
        <w:rPr>
          <w:b/>
          <w:bCs/>
        </w:rPr>
        <w:t xml:space="preserve"> </w:t>
      </w:r>
      <w:r w:rsidRPr="0009720C">
        <w:rPr>
          <w:b/>
          <w:bCs/>
        </w:rPr>
        <w:t>tartalom-szolgáltatásról és karbantartásáról</w:t>
      </w:r>
    </w:p>
    <w:p w14:paraId="4411CB8B" w14:textId="77777777" w:rsidR="0009720C" w:rsidRDefault="0009720C" w:rsidP="00AE5C98">
      <w:pPr>
        <w:jc w:val="both"/>
      </w:pPr>
      <w:r>
        <w:t>amely létrejött</w:t>
      </w:r>
    </w:p>
    <w:p w14:paraId="79BA7E6A" w14:textId="77777777" w:rsidR="0009720C" w:rsidRDefault="0009720C" w:rsidP="00AE5C98">
      <w:pPr>
        <w:jc w:val="both"/>
      </w:pPr>
      <w:r>
        <w:t xml:space="preserve">egyrészről a </w:t>
      </w:r>
      <w:r w:rsidRPr="0009720C">
        <w:rPr>
          <w:b/>
          <w:bCs/>
        </w:rPr>
        <w:t>Wolters Kluwer Hungary Kft.</w:t>
      </w:r>
      <w:r>
        <w:t xml:space="preserve"> (1117 Budapest, Budafoki út 187-189. </w:t>
      </w:r>
      <w:proofErr w:type="gramStart"/>
      <w:r>
        <w:t>A</w:t>
      </w:r>
      <w:proofErr w:type="gramEnd"/>
      <w:r>
        <w:t xml:space="preserve"> épület III. emelet,</w:t>
      </w:r>
    </w:p>
    <w:p w14:paraId="0290B06F" w14:textId="77777777" w:rsidR="0009720C" w:rsidRDefault="0009720C" w:rsidP="00AE5C98">
      <w:pPr>
        <w:jc w:val="both"/>
      </w:pPr>
      <w:r>
        <w:t xml:space="preserve">Cégjegyzékszám: 01-09-696382, Adószám: 12643228-2-43) a továbbiakban: </w:t>
      </w:r>
      <w:r w:rsidRPr="0009720C">
        <w:rPr>
          <w:b/>
          <w:bCs/>
        </w:rPr>
        <w:t>Szolgáltató</w:t>
      </w:r>
      <w:r>
        <w:t>,</w:t>
      </w:r>
    </w:p>
    <w:p w14:paraId="03CD329F" w14:textId="77777777" w:rsidR="0009720C" w:rsidRDefault="0009720C" w:rsidP="00AE5C98">
      <w:pPr>
        <w:jc w:val="both"/>
      </w:pPr>
      <w:r>
        <w:t>másrészről (név)………………………. (cím)……………… (Cégjegyzékszám)………</w:t>
      </w:r>
      <w:proofErr w:type="gramStart"/>
      <w:r>
        <w:t>…….</w:t>
      </w:r>
      <w:proofErr w:type="gramEnd"/>
      <w:r>
        <w:t>(Adószám)……..……</w:t>
      </w:r>
    </w:p>
    <w:p w14:paraId="721BBC40" w14:textId="080D8EAD" w:rsidR="0009720C" w:rsidRDefault="0009720C" w:rsidP="00AE5C98">
      <w:pPr>
        <w:jc w:val="both"/>
      </w:pPr>
      <w:r>
        <w:t xml:space="preserve">a továbbiakban: </w:t>
      </w:r>
      <w:r w:rsidRPr="0009720C">
        <w:rPr>
          <w:b/>
          <w:bCs/>
        </w:rPr>
        <w:t xml:space="preserve">Megrendelő </w:t>
      </w:r>
      <w:r>
        <w:t>között az alulírott helyen és napon, az alábbiak szerint</w:t>
      </w:r>
      <w:r>
        <w:t>.</w:t>
      </w:r>
    </w:p>
    <w:p w14:paraId="0B27398D" w14:textId="77777777" w:rsidR="0009720C" w:rsidRDefault="0009720C" w:rsidP="00AE5C98">
      <w:pPr>
        <w:jc w:val="both"/>
      </w:pPr>
    </w:p>
    <w:p w14:paraId="2D11E6D1" w14:textId="77777777" w:rsidR="0009720C" w:rsidRPr="0009720C" w:rsidRDefault="0009720C" w:rsidP="00AE5C98">
      <w:pPr>
        <w:jc w:val="both"/>
        <w:rPr>
          <w:b/>
          <w:bCs/>
        </w:rPr>
      </w:pPr>
      <w:r w:rsidRPr="0009720C">
        <w:rPr>
          <w:b/>
          <w:bCs/>
        </w:rPr>
        <w:t>1. A szerződés tárgya, lényegi tartalma</w:t>
      </w:r>
    </w:p>
    <w:p w14:paraId="05C06F6B" w14:textId="28660CFF" w:rsidR="0009720C" w:rsidRDefault="0009720C" w:rsidP="00AE5C98">
      <w:pPr>
        <w:jc w:val="both"/>
      </w:pPr>
      <w:r>
        <w:t>1.1. Jelen szerződés mellékletében (a továbbiakban: Melléklet) felsorolt joganyagok Interneten történő naprakész</w:t>
      </w:r>
      <w:r>
        <w:t xml:space="preserve"> </w:t>
      </w:r>
      <w:r>
        <w:t>szövegállapottal történő megjelenítése Megrendelő Internet oldalán megjelenő linkről, a Szolgáltató szerveréhez</w:t>
      </w:r>
      <w:r>
        <w:t xml:space="preserve"> </w:t>
      </w:r>
      <w:r>
        <w:t>kapcsolódással elérhető módon, valamint az így megjelenő joganyagok szövegváltozásainak naprakész követése a</w:t>
      </w:r>
      <w:r>
        <w:t xml:space="preserve"> </w:t>
      </w:r>
      <w:r>
        <w:t>Szolgáltató által történő folyamatos szövegkarbantartással, és rendelkezésre állással.</w:t>
      </w:r>
    </w:p>
    <w:p w14:paraId="20A1B193" w14:textId="7818C6EB" w:rsidR="0009720C" w:rsidRDefault="0009720C" w:rsidP="00AE5C98">
      <w:pPr>
        <w:jc w:val="both"/>
      </w:pPr>
      <w:r>
        <w:t>1.2. A Szolgáltató vállalja, hogy a szerződés Mellékletében található joganyagokat saját web-szerverén hozzáférhető</w:t>
      </w:r>
      <w:r>
        <w:t xml:space="preserve"> </w:t>
      </w:r>
      <w:r>
        <w:t>weblap-halmazként tárolja és frissíti. A Szolgáltató lehetőség szerint biztosítja, hogy a weblap-halmazt -</w:t>
      </w:r>
      <w:r>
        <w:t xml:space="preserve"> </w:t>
      </w:r>
      <w:r>
        <w:t>alapértelmezett beállítású standard web böngészők használatát feltételezve - csak a Megrendelő weblapján</w:t>
      </w:r>
      <w:r>
        <w:t xml:space="preserve"> </w:t>
      </w:r>
      <w:r>
        <w:t>elhelyezett linkkel (azaz egy vagy több a megrendelő által bejelentett és a Mellékletben rögzített URL-ről, vagy</w:t>
      </w:r>
      <w:r>
        <w:t xml:space="preserve"> </w:t>
      </w:r>
      <w:r>
        <w:t>URL-</w:t>
      </w:r>
      <w:proofErr w:type="spellStart"/>
      <w:r>
        <w:t>ekről</w:t>
      </w:r>
      <w:proofErr w:type="spellEnd"/>
      <w:r>
        <w:t>) lehet elérni.</w:t>
      </w:r>
    </w:p>
    <w:p w14:paraId="2E6D58DD" w14:textId="729D93B7" w:rsidR="0009720C" w:rsidRDefault="0009720C" w:rsidP="00AE5C98">
      <w:pPr>
        <w:jc w:val="both"/>
      </w:pPr>
      <w:r>
        <w:t>1.3. A Megrendelő a Mellékletben felsorolt joganyagokat azok kibocsátási éve, száma, kibocsátója, címe alapján</w:t>
      </w:r>
      <w:r>
        <w:t xml:space="preserve"> </w:t>
      </w:r>
      <w:r>
        <w:t>linkként tünteti fel ……………………. Internet oldalán/oldalain.</w:t>
      </w:r>
    </w:p>
    <w:p w14:paraId="33F6F452" w14:textId="77777777" w:rsidR="0009720C" w:rsidRPr="0009720C" w:rsidRDefault="0009720C" w:rsidP="00AE5C98">
      <w:pPr>
        <w:jc w:val="both"/>
        <w:rPr>
          <w:b/>
          <w:bCs/>
        </w:rPr>
      </w:pPr>
      <w:r w:rsidRPr="0009720C">
        <w:rPr>
          <w:b/>
          <w:bCs/>
        </w:rPr>
        <w:t>2. A megjelenítés tulajdonságai</w:t>
      </w:r>
    </w:p>
    <w:p w14:paraId="5945DFE0" w14:textId="79CD0A5B" w:rsidR="0009720C" w:rsidRDefault="0009720C" w:rsidP="00AE5C98">
      <w:pPr>
        <w:jc w:val="both"/>
      </w:pPr>
      <w:r>
        <w:t>A Megrendelő Internet oldaláról linkként behívott joganyagok szövegeit a Szolgáltató az alábbiak szerint jeleníti</w:t>
      </w:r>
      <w:r>
        <w:t xml:space="preserve"> </w:t>
      </w:r>
      <w:r>
        <w:t>meg:</w:t>
      </w:r>
    </w:p>
    <w:p w14:paraId="68AA7794" w14:textId="77777777" w:rsidR="0009720C" w:rsidRDefault="0009720C" w:rsidP="00AE5C98">
      <w:pPr>
        <w:jc w:val="both"/>
      </w:pPr>
      <w:r>
        <w:t>• a mindenkori a Megrendelő által létesített kapcsolat napja szerint hatályosított szövegállapottal,</w:t>
      </w:r>
    </w:p>
    <w:p w14:paraId="6EBA557C" w14:textId="77777777" w:rsidR="0009720C" w:rsidRDefault="0009720C" w:rsidP="00AE5C98">
      <w:pPr>
        <w:jc w:val="both"/>
      </w:pPr>
      <w:r>
        <w:t xml:space="preserve">• a feldolgozás ütemében folyamatosan, akár </w:t>
      </w:r>
      <w:proofErr w:type="spellStart"/>
      <w:r>
        <w:t>óránkénti</w:t>
      </w:r>
      <w:proofErr w:type="spellEnd"/>
      <w:r>
        <w:t xml:space="preserve"> frissítéssel,</w:t>
      </w:r>
    </w:p>
    <w:p w14:paraId="7D6E6563" w14:textId="77777777" w:rsidR="0009720C" w:rsidRDefault="0009720C" w:rsidP="00AE5C98">
      <w:pPr>
        <w:jc w:val="both"/>
      </w:pPr>
      <w:r>
        <w:t>• az esetlegesen közelgő, jövőbeni szövegváltozásra figyelmeztető pop-</w:t>
      </w:r>
      <w:proofErr w:type="spellStart"/>
      <w:r>
        <w:t>up</w:t>
      </w:r>
      <w:proofErr w:type="spellEnd"/>
      <w:r>
        <w:t xml:space="preserve"> (felugró) ablakkal ellátva,</w:t>
      </w:r>
    </w:p>
    <w:p w14:paraId="6CBF538A" w14:textId="5D163289" w:rsidR="0009720C" w:rsidRDefault="0009720C" w:rsidP="00AE5C98">
      <w:pPr>
        <w:jc w:val="both"/>
      </w:pPr>
      <w:r>
        <w:t>• a joganyagok szövegében megjelenő képekkel és táblázatokkal együtt (kivéve, ha azt nem a joganyaggal együtt</w:t>
      </w:r>
      <w:r>
        <w:t xml:space="preserve"> </w:t>
      </w:r>
      <w:r>
        <w:t>közlik vagy egyéb akadály miatt a megjelenítése nem lehetséges)</w:t>
      </w:r>
    </w:p>
    <w:p w14:paraId="02F4C0E2" w14:textId="77777777" w:rsidR="0009720C" w:rsidRDefault="0009720C" w:rsidP="00AE5C98">
      <w:pPr>
        <w:jc w:val="both"/>
      </w:pPr>
      <w:r>
        <w:t>• lábjegyzetek és kereszthivatkozások nélkül,</w:t>
      </w:r>
    </w:p>
    <w:p w14:paraId="6DFCB4D2" w14:textId="3AAF0FF6" w:rsidR="002D0940" w:rsidRDefault="0009720C" w:rsidP="00AE5C98">
      <w:pPr>
        <w:jc w:val="both"/>
      </w:pPr>
      <w:r>
        <w:t>• az ún. kapcsolódó anyagok (tehát a Jogtár szöveg/kapcsolódó anyagok látszanak menüpont kikapcsolása után</w:t>
      </w:r>
      <w:r>
        <w:t xml:space="preserve"> </w:t>
      </w:r>
      <w:r>
        <w:t>látható szöveg) nélkül</w:t>
      </w:r>
      <w:r w:rsidR="002975DD">
        <w:t>.</w:t>
      </w:r>
    </w:p>
    <w:p w14:paraId="6E585959" w14:textId="77777777" w:rsidR="002975DD" w:rsidRPr="002975DD" w:rsidRDefault="002975DD" w:rsidP="00AE5C98">
      <w:pPr>
        <w:jc w:val="both"/>
        <w:rPr>
          <w:b/>
          <w:bCs/>
        </w:rPr>
      </w:pPr>
      <w:r w:rsidRPr="002975DD">
        <w:rPr>
          <w:b/>
          <w:bCs/>
        </w:rPr>
        <w:t>3. Felhasználási jog</w:t>
      </w:r>
    </w:p>
    <w:p w14:paraId="1E395329" w14:textId="4A36BFFC" w:rsidR="002975DD" w:rsidRDefault="002975DD" w:rsidP="00AE5C98">
      <w:pPr>
        <w:jc w:val="both"/>
      </w:pPr>
      <w:r>
        <w:t>3.1. A Megrendelő a linkeket tartalmazó oldalt közvetlen üzleti haszonszerzés céljára nem használhatja fel, azaz</w:t>
      </w:r>
      <w:r>
        <w:t xml:space="preserve"> </w:t>
      </w:r>
      <w:r>
        <w:t>köteles azt ingyenesen hozzáférhetővé tenni.</w:t>
      </w:r>
    </w:p>
    <w:p w14:paraId="7C4B7ABB" w14:textId="671C2800" w:rsidR="002975DD" w:rsidRDefault="002975DD" w:rsidP="00AE5C98">
      <w:pPr>
        <w:jc w:val="both"/>
      </w:pPr>
      <w:r>
        <w:lastRenderedPageBreak/>
        <w:t>3.2. A Megrendelő tudomásul veszi, hogy a Szolgáltató által számára szolgáltatott hatályosított joganyag az 1999.</w:t>
      </w:r>
      <w:r>
        <w:t xml:space="preserve"> </w:t>
      </w:r>
      <w:r>
        <w:t>évi LXXVI. tv. 60/A. § - 62. §-</w:t>
      </w:r>
      <w:proofErr w:type="spellStart"/>
      <w:r>
        <w:t>aiban</w:t>
      </w:r>
      <w:proofErr w:type="spellEnd"/>
      <w:r>
        <w:t xml:space="preserve"> szabályozott adatbázisnak minősül, és szerzői jogilag védett. E tényt a</w:t>
      </w:r>
      <w:r>
        <w:t xml:space="preserve"> </w:t>
      </w:r>
      <w:r>
        <w:t>Szolgáltató a weblapokon feltüntetheti.</w:t>
      </w:r>
    </w:p>
    <w:p w14:paraId="76B05F7A" w14:textId="77777777" w:rsidR="002975DD" w:rsidRPr="002975DD" w:rsidRDefault="002975DD" w:rsidP="00AE5C98">
      <w:pPr>
        <w:jc w:val="both"/>
        <w:rPr>
          <w:b/>
          <w:bCs/>
        </w:rPr>
      </w:pPr>
      <w:r w:rsidRPr="002975DD">
        <w:rPr>
          <w:b/>
          <w:bCs/>
        </w:rPr>
        <w:t>4. Jogfenntartás</w:t>
      </w:r>
    </w:p>
    <w:p w14:paraId="4B3405CF" w14:textId="50502F7D" w:rsidR="002975DD" w:rsidRDefault="002975DD" w:rsidP="00AE5C98">
      <w:pPr>
        <w:jc w:val="both"/>
      </w:pPr>
      <w:r>
        <w:t>A Szolgáltató fenntartja a jogot, a joganyagok megjelenítő felületének, tipográfiájának és struktúrájának</w:t>
      </w:r>
      <w:r>
        <w:t xml:space="preserve"> </w:t>
      </w:r>
      <w:r>
        <w:t>megváltoztatására, valamint az 5. pontban meghatározott díjak megváltoztatására. Amennyiben a változás a linket</w:t>
      </w:r>
      <w:r>
        <w:t xml:space="preserve"> </w:t>
      </w:r>
      <w:r>
        <w:t>ill. a díjtételeket (kivéve az 5.8. pontban foglaltak szerinti díjváltozást), továbbá jelen szerződést, valamint annak Mellékletét érinti, úgy az esetleges változásról, a változás napját megelőzően írásban, legalább harminc nappal</w:t>
      </w:r>
      <w:r>
        <w:t xml:space="preserve"> </w:t>
      </w:r>
      <w:r>
        <w:t>köteles értesíteni a Szolgáltató a Megrendelőt.</w:t>
      </w:r>
    </w:p>
    <w:p w14:paraId="25CFBD14" w14:textId="77777777" w:rsidR="002975DD" w:rsidRPr="002975DD" w:rsidRDefault="002975DD" w:rsidP="00AE5C98">
      <w:pPr>
        <w:jc w:val="both"/>
        <w:rPr>
          <w:b/>
          <w:bCs/>
        </w:rPr>
      </w:pPr>
      <w:r w:rsidRPr="002975DD">
        <w:rPr>
          <w:b/>
          <w:bCs/>
        </w:rPr>
        <w:t>5. A szolgáltatás díja és megfizetése</w:t>
      </w:r>
    </w:p>
    <w:p w14:paraId="69041D17" w14:textId="1D633F90" w:rsidR="002975DD" w:rsidRDefault="002975DD" w:rsidP="00AE5C98">
      <w:pPr>
        <w:jc w:val="both"/>
      </w:pPr>
      <w:r>
        <w:t>5.1. A díjfizetés alapja, a mellékletben felsorolt és az Interneten megjelenített joganyagok karakterszáma</w:t>
      </w:r>
      <w:r>
        <w:t xml:space="preserve"> </w:t>
      </w:r>
      <w:r>
        <w:t>(szóközökkel együtt), a megjelenített joganyagok száma, valamint a megjelenítés napjainak száma. Ezek együttesen</w:t>
      </w:r>
      <w:r>
        <w:t xml:space="preserve"> </w:t>
      </w:r>
      <w:r>
        <w:t>és a joganyagok szövegváltozásaihoz igazodva, napra változón (5.3. pont) érvényesülnek az alábbi táblázat szerint:</w:t>
      </w:r>
      <w:r>
        <w:cr/>
      </w:r>
    </w:p>
    <w:p w14:paraId="038A45EB" w14:textId="6AA8EA3D" w:rsidR="002975DD" w:rsidRDefault="002975DD" w:rsidP="00AE5C98">
      <w:pPr>
        <w:jc w:val="both"/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830"/>
        <w:gridCol w:w="1701"/>
        <w:gridCol w:w="851"/>
        <w:gridCol w:w="1181"/>
        <w:gridCol w:w="1251"/>
        <w:gridCol w:w="1395"/>
      </w:tblGrid>
      <w:tr w:rsidR="009D61EB" w:rsidRPr="009D61EB" w14:paraId="08D721CA" w14:textId="77777777" w:rsidTr="00AE5C98">
        <w:trPr>
          <w:trHeight w:val="759"/>
        </w:trPr>
        <w:tc>
          <w:tcPr>
            <w:tcW w:w="2830" w:type="dxa"/>
          </w:tcPr>
          <w:p w14:paraId="33CDA164" w14:textId="2A9B7117" w:rsidR="009D61EB" w:rsidRPr="009D61EB" w:rsidRDefault="009D61EB" w:rsidP="00AE5C98">
            <w:pPr>
              <w:jc w:val="center"/>
              <w:rPr>
                <w:b/>
                <w:bCs/>
                <w:sz w:val="18"/>
                <w:szCs w:val="18"/>
              </w:rPr>
            </w:pPr>
            <w:r w:rsidRPr="009D61EB">
              <w:rPr>
                <w:b/>
                <w:bCs/>
                <w:sz w:val="18"/>
                <w:szCs w:val="18"/>
              </w:rPr>
              <w:t>"Karakterszám" feltétel (/nap/honlap)</w:t>
            </w:r>
          </w:p>
        </w:tc>
        <w:tc>
          <w:tcPr>
            <w:tcW w:w="1701" w:type="dxa"/>
          </w:tcPr>
          <w:p w14:paraId="72B535B8" w14:textId="10545930" w:rsidR="009D61EB" w:rsidRPr="009D61EB" w:rsidRDefault="009D61EB" w:rsidP="00AE5C98">
            <w:pPr>
              <w:jc w:val="center"/>
              <w:rPr>
                <w:b/>
                <w:bCs/>
                <w:sz w:val="18"/>
                <w:szCs w:val="18"/>
              </w:rPr>
            </w:pPr>
            <w:r w:rsidRPr="009D61EB">
              <w:rPr>
                <w:b/>
                <w:bCs/>
                <w:sz w:val="18"/>
                <w:szCs w:val="18"/>
              </w:rPr>
              <w:t>"Jogszabályok száma" feltétel (/nap/honlap)</w:t>
            </w:r>
          </w:p>
        </w:tc>
        <w:tc>
          <w:tcPr>
            <w:tcW w:w="851" w:type="dxa"/>
          </w:tcPr>
          <w:p w14:paraId="675B3335" w14:textId="2169C394" w:rsidR="009D61EB" w:rsidRPr="009D61EB" w:rsidRDefault="009D61EB" w:rsidP="00AE5C98">
            <w:pPr>
              <w:jc w:val="center"/>
              <w:rPr>
                <w:b/>
                <w:bCs/>
                <w:sz w:val="18"/>
                <w:szCs w:val="18"/>
              </w:rPr>
            </w:pPr>
            <w:r w:rsidRPr="009D61EB">
              <w:rPr>
                <w:b/>
                <w:bCs/>
                <w:sz w:val="18"/>
                <w:szCs w:val="18"/>
              </w:rPr>
              <w:t>Napi nettó díja:</w:t>
            </w:r>
          </w:p>
          <w:p w14:paraId="2CDABD1F" w14:textId="0EEE4F0C" w:rsidR="009D61EB" w:rsidRPr="009D61EB" w:rsidRDefault="009D61EB" w:rsidP="00AE5C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5E9609AE" w14:textId="73763238" w:rsidR="009D61EB" w:rsidRPr="009D61EB" w:rsidRDefault="009D61EB" w:rsidP="00AE5C98">
            <w:pPr>
              <w:jc w:val="center"/>
              <w:rPr>
                <w:b/>
                <w:bCs/>
                <w:sz w:val="18"/>
                <w:szCs w:val="18"/>
              </w:rPr>
            </w:pPr>
            <w:r w:rsidRPr="009D61EB">
              <w:rPr>
                <w:b/>
                <w:bCs/>
                <w:sz w:val="18"/>
                <w:szCs w:val="18"/>
              </w:rPr>
              <w:t>Napi bruttó díja:</w:t>
            </w:r>
          </w:p>
        </w:tc>
        <w:tc>
          <w:tcPr>
            <w:tcW w:w="1251" w:type="dxa"/>
          </w:tcPr>
          <w:p w14:paraId="3CFE33A0" w14:textId="13C2DD67" w:rsidR="009D61EB" w:rsidRPr="009D61EB" w:rsidRDefault="009D61EB" w:rsidP="00AE5C98">
            <w:pPr>
              <w:jc w:val="center"/>
              <w:rPr>
                <w:b/>
                <w:bCs/>
                <w:sz w:val="18"/>
                <w:szCs w:val="18"/>
              </w:rPr>
            </w:pPr>
            <w:r w:rsidRPr="009D61EB">
              <w:rPr>
                <w:b/>
                <w:bCs/>
                <w:sz w:val="18"/>
                <w:szCs w:val="18"/>
              </w:rPr>
              <w:t>Éves nettó díja:</w:t>
            </w:r>
          </w:p>
        </w:tc>
        <w:tc>
          <w:tcPr>
            <w:tcW w:w="1395" w:type="dxa"/>
          </w:tcPr>
          <w:p w14:paraId="7F0F4BAD" w14:textId="78F1364E" w:rsidR="009D61EB" w:rsidRPr="009D61EB" w:rsidRDefault="009D61EB" w:rsidP="00AE5C98">
            <w:pPr>
              <w:jc w:val="center"/>
              <w:rPr>
                <w:b/>
                <w:bCs/>
                <w:sz w:val="18"/>
                <w:szCs w:val="18"/>
              </w:rPr>
            </w:pPr>
            <w:r w:rsidRPr="009D61EB">
              <w:rPr>
                <w:b/>
                <w:bCs/>
                <w:sz w:val="18"/>
                <w:szCs w:val="18"/>
              </w:rPr>
              <w:t>Éves bruttó díja:</w:t>
            </w:r>
          </w:p>
        </w:tc>
      </w:tr>
      <w:tr w:rsidR="009D61EB" w:rsidRPr="00AE5C98" w14:paraId="6074C350" w14:textId="77777777" w:rsidTr="00AE5C98">
        <w:tc>
          <w:tcPr>
            <w:tcW w:w="2830" w:type="dxa"/>
          </w:tcPr>
          <w:p w14:paraId="4037F243" w14:textId="1EE54F15" w:rsidR="009D61EB" w:rsidRPr="00AE5C98" w:rsidRDefault="009D61EB" w:rsidP="00AE5C98">
            <w:pPr>
              <w:jc w:val="both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250 000 karakterig</w:t>
            </w:r>
          </w:p>
        </w:tc>
        <w:tc>
          <w:tcPr>
            <w:tcW w:w="1701" w:type="dxa"/>
          </w:tcPr>
          <w:p w14:paraId="3D55D0CD" w14:textId="0F44BD48" w:rsidR="009D61EB" w:rsidRPr="00AE5C98" w:rsidRDefault="009D61EB" w:rsidP="00AE5C98">
            <w:pPr>
              <w:rPr>
                <w:sz w:val="18"/>
                <w:szCs w:val="18"/>
              </w:rPr>
            </w:pPr>
            <w:proofErr w:type="spellStart"/>
            <w:r w:rsidRPr="00AE5C98">
              <w:rPr>
                <w:sz w:val="18"/>
                <w:szCs w:val="18"/>
              </w:rPr>
              <w:t>max</w:t>
            </w:r>
            <w:proofErr w:type="spellEnd"/>
            <w:r w:rsidRPr="00AE5C98">
              <w:rPr>
                <w:sz w:val="18"/>
                <w:szCs w:val="18"/>
              </w:rPr>
              <w:t>. 10 jogszabály</w:t>
            </w:r>
          </w:p>
        </w:tc>
        <w:tc>
          <w:tcPr>
            <w:tcW w:w="851" w:type="dxa"/>
          </w:tcPr>
          <w:p w14:paraId="203827DC" w14:textId="377AB6C0" w:rsidR="009D61EB" w:rsidRPr="00AE5C98" w:rsidRDefault="00531EC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100</w:t>
            </w:r>
            <w:r w:rsidRPr="00AE5C98">
              <w:rPr>
                <w:sz w:val="18"/>
                <w:szCs w:val="18"/>
              </w:rPr>
              <w:t xml:space="preserve"> Ft</w:t>
            </w:r>
          </w:p>
        </w:tc>
        <w:tc>
          <w:tcPr>
            <w:tcW w:w="1181" w:type="dxa"/>
          </w:tcPr>
          <w:p w14:paraId="255DDF2B" w14:textId="1FF10293" w:rsidR="009D61EB" w:rsidRPr="00AE5C98" w:rsidRDefault="00531EC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127</w:t>
            </w:r>
            <w:r w:rsidRPr="00AE5C98">
              <w:rPr>
                <w:sz w:val="18"/>
                <w:szCs w:val="18"/>
              </w:rPr>
              <w:t xml:space="preserve"> Ft</w:t>
            </w:r>
          </w:p>
        </w:tc>
        <w:tc>
          <w:tcPr>
            <w:tcW w:w="1251" w:type="dxa"/>
          </w:tcPr>
          <w:p w14:paraId="1D472999" w14:textId="5190CBFB" w:rsidR="009D61EB" w:rsidRPr="00AE5C98" w:rsidRDefault="00712C8D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 xml:space="preserve">36 000 </w:t>
            </w:r>
            <w:r w:rsidR="00531ECC" w:rsidRPr="00AE5C98">
              <w:rPr>
                <w:sz w:val="18"/>
                <w:szCs w:val="18"/>
              </w:rPr>
              <w:t>Ft</w:t>
            </w:r>
          </w:p>
        </w:tc>
        <w:tc>
          <w:tcPr>
            <w:tcW w:w="1395" w:type="dxa"/>
          </w:tcPr>
          <w:p w14:paraId="4E13962B" w14:textId="213B3C6D" w:rsidR="009D61EB" w:rsidRPr="00AE5C98" w:rsidRDefault="00712C8D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45 720</w:t>
            </w:r>
            <w:r w:rsidR="00531ECC" w:rsidRPr="00AE5C98">
              <w:rPr>
                <w:sz w:val="18"/>
                <w:szCs w:val="18"/>
              </w:rPr>
              <w:t xml:space="preserve"> Ft</w:t>
            </w:r>
          </w:p>
        </w:tc>
      </w:tr>
      <w:tr w:rsidR="009D61EB" w:rsidRPr="00AE5C98" w14:paraId="46D8658B" w14:textId="77777777" w:rsidTr="00AE5C98">
        <w:tc>
          <w:tcPr>
            <w:tcW w:w="2830" w:type="dxa"/>
          </w:tcPr>
          <w:p w14:paraId="7A75D024" w14:textId="4C6AB6F2" w:rsidR="009D61EB" w:rsidRPr="00AE5C98" w:rsidRDefault="009D61EB" w:rsidP="00AE5C98">
            <w:pPr>
              <w:jc w:val="both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250 000 - 500 000 karakterig</w:t>
            </w:r>
          </w:p>
        </w:tc>
        <w:tc>
          <w:tcPr>
            <w:tcW w:w="1701" w:type="dxa"/>
          </w:tcPr>
          <w:p w14:paraId="14BEED7E" w14:textId="63DA91E3" w:rsidR="009D61EB" w:rsidRPr="00AE5C98" w:rsidRDefault="009D61EB" w:rsidP="00AE5C98">
            <w:pPr>
              <w:rPr>
                <w:sz w:val="18"/>
                <w:szCs w:val="18"/>
              </w:rPr>
            </w:pPr>
            <w:proofErr w:type="spellStart"/>
            <w:r w:rsidRPr="00AE5C98">
              <w:rPr>
                <w:sz w:val="18"/>
                <w:szCs w:val="18"/>
              </w:rPr>
              <w:t>max</w:t>
            </w:r>
            <w:proofErr w:type="spellEnd"/>
            <w:r w:rsidRPr="00AE5C98">
              <w:rPr>
                <w:sz w:val="18"/>
                <w:szCs w:val="18"/>
              </w:rPr>
              <w:t xml:space="preserve">. </w:t>
            </w:r>
            <w:r w:rsidRPr="00AE5C98">
              <w:rPr>
                <w:sz w:val="18"/>
                <w:szCs w:val="18"/>
              </w:rPr>
              <w:t>2</w:t>
            </w:r>
            <w:r w:rsidRPr="00AE5C98">
              <w:rPr>
                <w:sz w:val="18"/>
                <w:szCs w:val="18"/>
              </w:rPr>
              <w:t>0 jogszabály</w:t>
            </w:r>
          </w:p>
        </w:tc>
        <w:tc>
          <w:tcPr>
            <w:tcW w:w="851" w:type="dxa"/>
          </w:tcPr>
          <w:p w14:paraId="7BA9AA59" w14:textId="00E03233" w:rsidR="009D61EB" w:rsidRPr="00AE5C98" w:rsidRDefault="00531EC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195 Ft</w:t>
            </w:r>
          </w:p>
        </w:tc>
        <w:tc>
          <w:tcPr>
            <w:tcW w:w="1181" w:type="dxa"/>
          </w:tcPr>
          <w:p w14:paraId="36F925A6" w14:textId="38DC34F9" w:rsidR="009D61EB" w:rsidRPr="00AE5C98" w:rsidRDefault="00531EC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248 Ft</w:t>
            </w:r>
          </w:p>
        </w:tc>
        <w:tc>
          <w:tcPr>
            <w:tcW w:w="1251" w:type="dxa"/>
          </w:tcPr>
          <w:p w14:paraId="0F261AF6" w14:textId="5FCC0DC8" w:rsidR="009D61EB" w:rsidRPr="00AE5C98" w:rsidRDefault="00712C8D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70 200 Ft</w:t>
            </w:r>
          </w:p>
        </w:tc>
        <w:tc>
          <w:tcPr>
            <w:tcW w:w="1395" w:type="dxa"/>
          </w:tcPr>
          <w:p w14:paraId="43E5180C" w14:textId="00A502E8" w:rsidR="009D61EB" w:rsidRPr="00AE5C98" w:rsidRDefault="00712C8D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89 154 Ft</w:t>
            </w:r>
          </w:p>
        </w:tc>
      </w:tr>
      <w:tr w:rsidR="009D61EB" w:rsidRPr="00AE5C98" w14:paraId="75E2AE6B" w14:textId="77777777" w:rsidTr="00AE5C98">
        <w:tc>
          <w:tcPr>
            <w:tcW w:w="2830" w:type="dxa"/>
          </w:tcPr>
          <w:p w14:paraId="76BC4F86" w14:textId="70407821" w:rsidR="009D61EB" w:rsidRPr="00AE5C98" w:rsidRDefault="009D61EB" w:rsidP="00AE5C98">
            <w:pPr>
              <w:jc w:val="both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500 001 - 1 000 000 karakterig</w:t>
            </w:r>
          </w:p>
        </w:tc>
        <w:tc>
          <w:tcPr>
            <w:tcW w:w="1701" w:type="dxa"/>
          </w:tcPr>
          <w:p w14:paraId="3143B334" w14:textId="642070F8" w:rsidR="009D61EB" w:rsidRPr="00AE5C98" w:rsidRDefault="009D61EB" w:rsidP="00AE5C98">
            <w:pPr>
              <w:rPr>
                <w:sz w:val="18"/>
                <w:szCs w:val="18"/>
              </w:rPr>
            </w:pPr>
            <w:proofErr w:type="spellStart"/>
            <w:r w:rsidRPr="00AE5C98">
              <w:rPr>
                <w:sz w:val="18"/>
                <w:szCs w:val="18"/>
              </w:rPr>
              <w:t>max</w:t>
            </w:r>
            <w:proofErr w:type="spellEnd"/>
            <w:r w:rsidRPr="00AE5C98">
              <w:rPr>
                <w:sz w:val="18"/>
                <w:szCs w:val="18"/>
              </w:rPr>
              <w:t xml:space="preserve">. </w:t>
            </w:r>
            <w:r w:rsidRPr="00AE5C98">
              <w:rPr>
                <w:sz w:val="18"/>
                <w:szCs w:val="18"/>
              </w:rPr>
              <w:t>3</w:t>
            </w:r>
            <w:r w:rsidRPr="00AE5C98">
              <w:rPr>
                <w:sz w:val="18"/>
                <w:szCs w:val="18"/>
              </w:rPr>
              <w:t>0 jogszabály</w:t>
            </w:r>
          </w:p>
        </w:tc>
        <w:tc>
          <w:tcPr>
            <w:tcW w:w="851" w:type="dxa"/>
          </w:tcPr>
          <w:p w14:paraId="0D3E9E8C" w14:textId="560E09FE" w:rsidR="009D61EB" w:rsidRPr="00AE5C98" w:rsidRDefault="00712C8D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3</w:t>
            </w:r>
            <w:r w:rsidR="00E25F72" w:rsidRPr="00AE5C98">
              <w:rPr>
                <w:sz w:val="18"/>
                <w:szCs w:val="18"/>
              </w:rPr>
              <w:t>4</w:t>
            </w:r>
            <w:r w:rsidRPr="00AE5C98">
              <w:rPr>
                <w:sz w:val="18"/>
                <w:szCs w:val="18"/>
              </w:rPr>
              <w:t xml:space="preserve">0 Ft </w:t>
            </w:r>
          </w:p>
        </w:tc>
        <w:tc>
          <w:tcPr>
            <w:tcW w:w="1181" w:type="dxa"/>
          </w:tcPr>
          <w:p w14:paraId="36550D5E" w14:textId="79D968E5" w:rsidR="009D61EB" w:rsidRPr="00AE5C98" w:rsidRDefault="00712C8D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419 Ft</w:t>
            </w:r>
          </w:p>
        </w:tc>
        <w:tc>
          <w:tcPr>
            <w:tcW w:w="1251" w:type="dxa"/>
          </w:tcPr>
          <w:p w14:paraId="77EEA4F0" w14:textId="3BE62276" w:rsidR="009D61EB" w:rsidRPr="00AE5C98" w:rsidRDefault="00E25F72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122 400 Ft</w:t>
            </w:r>
          </w:p>
        </w:tc>
        <w:tc>
          <w:tcPr>
            <w:tcW w:w="1395" w:type="dxa"/>
          </w:tcPr>
          <w:p w14:paraId="193A8A91" w14:textId="51132205" w:rsidR="009D61EB" w:rsidRPr="00AE5C98" w:rsidRDefault="00E25F72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155 448 Ft</w:t>
            </w:r>
          </w:p>
        </w:tc>
      </w:tr>
      <w:tr w:rsidR="009D61EB" w:rsidRPr="00AE5C98" w14:paraId="6B21493F" w14:textId="77777777" w:rsidTr="00AE5C98">
        <w:tc>
          <w:tcPr>
            <w:tcW w:w="2830" w:type="dxa"/>
          </w:tcPr>
          <w:p w14:paraId="144A4598" w14:textId="5F7573C7" w:rsidR="009D61EB" w:rsidRPr="00AE5C98" w:rsidRDefault="009D61EB" w:rsidP="00AE5C98">
            <w:pPr>
              <w:jc w:val="both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1 000 001 - 2 000 000 karakterig</w:t>
            </w:r>
          </w:p>
        </w:tc>
        <w:tc>
          <w:tcPr>
            <w:tcW w:w="1701" w:type="dxa"/>
          </w:tcPr>
          <w:p w14:paraId="005CA27A" w14:textId="0CCCBD45" w:rsidR="009D61EB" w:rsidRPr="00AE5C98" w:rsidRDefault="009D61EB" w:rsidP="00AE5C98">
            <w:pPr>
              <w:rPr>
                <w:sz w:val="18"/>
                <w:szCs w:val="18"/>
              </w:rPr>
            </w:pPr>
            <w:proofErr w:type="spellStart"/>
            <w:r w:rsidRPr="00AE5C98">
              <w:rPr>
                <w:sz w:val="18"/>
                <w:szCs w:val="18"/>
              </w:rPr>
              <w:t>max</w:t>
            </w:r>
            <w:proofErr w:type="spellEnd"/>
            <w:r w:rsidRPr="00AE5C98">
              <w:rPr>
                <w:sz w:val="18"/>
                <w:szCs w:val="18"/>
              </w:rPr>
              <w:t xml:space="preserve">. </w:t>
            </w:r>
            <w:r w:rsidRPr="00AE5C98">
              <w:rPr>
                <w:sz w:val="18"/>
                <w:szCs w:val="18"/>
              </w:rPr>
              <w:t>4</w:t>
            </w:r>
            <w:r w:rsidRPr="00AE5C98">
              <w:rPr>
                <w:sz w:val="18"/>
                <w:szCs w:val="18"/>
              </w:rPr>
              <w:t>0 jogszabály</w:t>
            </w:r>
          </w:p>
        </w:tc>
        <w:tc>
          <w:tcPr>
            <w:tcW w:w="851" w:type="dxa"/>
          </w:tcPr>
          <w:p w14:paraId="7CD1D604" w14:textId="344D3B11" w:rsidR="009D61EB" w:rsidRPr="00AE5C98" w:rsidRDefault="00E25F72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540 Ft</w:t>
            </w:r>
          </w:p>
        </w:tc>
        <w:tc>
          <w:tcPr>
            <w:tcW w:w="1181" w:type="dxa"/>
          </w:tcPr>
          <w:p w14:paraId="190C6466" w14:textId="502E9983" w:rsidR="009D61EB" w:rsidRPr="00AE5C98" w:rsidRDefault="0088453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 xml:space="preserve">686 Ft </w:t>
            </w:r>
          </w:p>
        </w:tc>
        <w:tc>
          <w:tcPr>
            <w:tcW w:w="1251" w:type="dxa"/>
          </w:tcPr>
          <w:p w14:paraId="0B74522F" w14:textId="0105403E" w:rsidR="009D61EB" w:rsidRPr="00AE5C98" w:rsidRDefault="0088453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183 600 Ft</w:t>
            </w:r>
          </w:p>
        </w:tc>
        <w:tc>
          <w:tcPr>
            <w:tcW w:w="1395" w:type="dxa"/>
          </w:tcPr>
          <w:p w14:paraId="0881803D" w14:textId="210254BE" w:rsidR="009D61EB" w:rsidRPr="00AE5C98" w:rsidRDefault="0088453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233 172 Ft</w:t>
            </w:r>
          </w:p>
        </w:tc>
      </w:tr>
      <w:tr w:rsidR="009D61EB" w:rsidRPr="00AE5C98" w14:paraId="293566AB" w14:textId="77777777" w:rsidTr="00AE5C98">
        <w:tc>
          <w:tcPr>
            <w:tcW w:w="2830" w:type="dxa"/>
          </w:tcPr>
          <w:p w14:paraId="7703F2B7" w14:textId="4DDFE8B3" w:rsidR="009D61EB" w:rsidRPr="00AE5C98" w:rsidRDefault="009D61EB" w:rsidP="00AE5C98">
            <w:pPr>
              <w:jc w:val="both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2 000 001 - 3 000 000 karakterig</w:t>
            </w:r>
          </w:p>
        </w:tc>
        <w:tc>
          <w:tcPr>
            <w:tcW w:w="1701" w:type="dxa"/>
          </w:tcPr>
          <w:p w14:paraId="6D8347FF" w14:textId="16B59C9E" w:rsidR="009D61EB" w:rsidRPr="00AE5C98" w:rsidRDefault="009D61EB" w:rsidP="00AE5C98">
            <w:pPr>
              <w:rPr>
                <w:sz w:val="18"/>
                <w:szCs w:val="18"/>
              </w:rPr>
            </w:pPr>
            <w:proofErr w:type="spellStart"/>
            <w:r w:rsidRPr="00AE5C98">
              <w:rPr>
                <w:sz w:val="18"/>
                <w:szCs w:val="18"/>
              </w:rPr>
              <w:t>max</w:t>
            </w:r>
            <w:proofErr w:type="spellEnd"/>
            <w:r w:rsidRPr="00AE5C98">
              <w:rPr>
                <w:sz w:val="18"/>
                <w:szCs w:val="18"/>
              </w:rPr>
              <w:t xml:space="preserve">. </w:t>
            </w:r>
            <w:r w:rsidRPr="00AE5C98">
              <w:rPr>
                <w:sz w:val="18"/>
                <w:szCs w:val="18"/>
              </w:rPr>
              <w:t>5</w:t>
            </w:r>
            <w:r w:rsidRPr="00AE5C98">
              <w:rPr>
                <w:sz w:val="18"/>
                <w:szCs w:val="18"/>
              </w:rPr>
              <w:t>0 jogszabály</w:t>
            </w:r>
          </w:p>
        </w:tc>
        <w:tc>
          <w:tcPr>
            <w:tcW w:w="851" w:type="dxa"/>
          </w:tcPr>
          <w:p w14:paraId="606DE2AB" w14:textId="689DC2D4" w:rsidR="009D61EB" w:rsidRPr="00AE5C98" w:rsidRDefault="00E25F72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7</w:t>
            </w:r>
            <w:r w:rsidR="0088453C" w:rsidRPr="00AE5C98">
              <w:rPr>
                <w:sz w:val="18"/>
                <w:szCs w:val="18"/>
              </w:rPr>
              <w:t>0</w:t>
            </w:r>
            <w:r w:rsidRPr="00AE5C98">
              <w:rPr>
                <w:sz w:val="18"/>
                <w:szCs w:val="18"/>
              </w:rPr>
              <w:t>0 Ft</w:t>
            </w:r>
          </w:p>
        </w:tc>
        <w:tc>
          <w:tcPr>
            <w:tcW w:w="1181" w:type="dxa"/>
          </w:tcPr>
          <w:p w14:paraId="729D9CA6" w14:textId="362A58AF" w:rsidR="009D61EB" w:rsidRPr="00AE5C98" w:rsidRDefault="0088453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889 Ft</w:t>
            </w:r>
          </w:p>
        </w:tc>
        <w:tc>
          <w:tcPr>
            <w:tcW w:w="1251" w:type="dxa"/>
          </w:tcPr>
          <w:p w14:paraId="238F870A" w14:textId="294EC458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238 000 Ft</w:t>
            </w:r>
          </w:p>
        </w:tc>
        <w:tc>
          <w:tcPr>
            <w:tcW w:w="1395" w:type="dxa"/>
          </w:tcPr>
          <w:p w14:paraId="543C527D" w14:textId="49B5824A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302 260 Ft</w:t>
            </w:r>
          </w:p>
        </w:tc>
      </w:tr>
      <w:tr w:rsidR="009D61EB" w:rsidRPr="00AE5C98" w14:paraId="5509241A" w14:textId="77777777" w:rsidTr="00AE5C98">
        <w:tc>
          <w:tcPr>
            <w:tcW w:w="2830" w:type="dxa"/>
          </w:tcPr>
          <w:p w14:paraId="00B07F1F" w14:textId="34BB61BB" w:rsidR="009D61EB" w:rsidRPr="00AE5C98" w:rsidRDefault="009D61EB" w:rsidP="00AE5C98">
            <w:pPr>
              <w:jc w:val="both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 xml:space="preserve">3 000 001 - 5 000 000 karakterig </w:t>
            </w:r>
          </w:p>
        </w:tc>
        <w:tc>
          <w:tcPr>
            <w:tcW w:w="1701" w:type="dxa"/>
          </w:tcPr>
          <w:p w14:paraId="0E09894E" w14:textId="2BC76F45" w:rsidR="009D61EB" w:rsidRPr="00AE5C98" w:rsidRDefault="009D61EB" w:rsidP="00AE5C98">
            <w:pPr>
              <w:rPr>
                <w:sz w:val="18"/>
                <w:szCs w:val="18"/>
              </w:rPr>
            </w:pPr>
            <w:proofErr w:type="spellStart"/>
            <w:r w:rsidRPr="00AE5C98">
              <w:rPr>
                <w:sz w:val="18"/>
                <w:szCs w:val="18"/>
              </w:rPr>
              <w:t>max</w:t>
            </w:r>
            <w:proofErr w:type="spellEnd"/>
            <w:r w:rsidRPr="00AE5C98">
              <w:rPr>
                <w:sz w:val="18"/>
                <w:szCs w:val="18"/>
              </w:rPr>
              <w:t xml:space="preserve">. </w:t>
            </w:r>
            <w:r w:rsidRPr="00AE5C98">
              <w:rPr>
                <w:sz w:val="18"/>
                <w:szCs w:val="18"/>
              </w:rPr>
              <w:t>6</w:t>
            </w:r>
            <w:r w:rsidRPr="00AE5C98">
              <w:rPr>
                <w:sz w:val="18"/>
                <w:szCs w:val="18"/>
              </w:rPr>
              <w:t>0 jogszabály</w:t>
            </w:r>
          </w:p>
        </w:tc>
        <w:tc>
          <w:tcPr>
            <w:tcW w:w="851" w:type="dxa"/>
          </w:tcPr>
          <w:p w14:paraId="1EE51BED" w14:textId="76FC380D" w:rsidR="009D61EB" w:rsidRPr="00AE5C98" w:rsidRDefault="00E25F72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</w:t>
            </w:r>
            <w:r w:rsidR="0088453C" w:rsidRPr="00AE5C98">
              <w:rPr>
                <w:sz w:val="18"/>
                <w:szCs w:val="18"/>
              </w:rPr>
              <w:t>4</w:t>
            </w:r>
            <w:r w:rsidRPr="00AE5C98">
              <w:rPr>
                <w:sz w:val="18"/>
                <w:szCs w:val="18"/>
              </w:rPr>
              <w:t>00 Ft</w:t>
            </w:r>
          </w:p>
        </w:tc>
        <w:tc>
          <w:tcPr>
            <w:tcW w:w="1181" w:type="dxa"/>
          </w:tcPr>
          <w:p w14:paraId="566D26FB" w14:textId="1A33480A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1778 Ft</w:t>
            </w:r>
          </w:p>
        </w:tc>
        <w:tc>
          <w:tcPr>
            <w:tcW w:w="1251" w:type="dxa"/>
          </w:tcPr>
          <w:p w14:paraId="347D3F24" w14:textId="7165125C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 xml:space="preserve">476 000 Ft </w:t>
            </w:r>
          </w:p>
        </w:tc>
        <w:tc>
          <w:tcPr>
            <w:tcW w:w="1395" w:type="dxa"/>
          </w:tcPr>
          <w:p w14:paraId="43EC230B" w14:textId="60D7C04D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604 520 Ft</w:t>
            </w:r>
          </w:p>
        </w:tc>
      </w:tr>
      <w:tr w:rsidR="009D61EB" w:rsidRPr="00AE5C98" w14:paraId="0F4ED830" w14:textId="77777777" w:rsidTr="00AE5C98">
        <w:tc>
          <w:tcPr>
            <w:tcW w:w="2830" w:type="dxa"/>
          </w:tcPr>
          <w:p w14:paraId="5ABAE1BF" w14:textId="27C90A8E" w:rsidR="009D61EB" w:rsidRPr="00AE5C98" w:rsidRDefault="009D61EB" w:rsidP="00AE5C98">
            <w:pPr>
              <w:jc w:val="both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5 000 001 - 8 000 000 karakterig</w:t>
            </w:r>
          </w:p>
        </w:tc>
        <w:tc>
          <w:tcPr>
            <w:tcW w:w="1701" w:type="dxa"/>
          </w:tcPr>
          <w:p w14:paraId="4E73303B" w14:textId="499B28B0" w:rsidR="009D61EB" w:rsidRPr="00AE5C98" w:rsidRDefault="009D61EB" w:rsidP="00AE5C98">
            <w:pPr>
              <w:rPr>
                <w:sz w:val="18"/>
                <w:szCs w:val="18"/>
              </w:rPr>
            </w:pPr>
            <w:proofErr w:type="spellStart"/>
            <w:r w:rsidRPr="00AE5C98">
              <w:rPr>
                <w:sz w:val="18"/>
                <w:szCs w:val="18"/>
              </w:rPr>
              <w:t>max</w:t>
            </w:r>
            <w:proofErr w:type="spellEnd"/>
            <w:r w:rsidRPr="00AE5C98">
              <w:rPr>
                <w:sz w:val="18"/>
                <w:szCs w:val="18"/>
              </w:rPr>
              <w:t xml:space="preserve">. </w:t>
            </w:r>
            <w:r w:rsidRPr="00AE5C98">
              <w:rPr>
                <w:sz w:val="18"/>
                <w:szCs w:val="18"/>
              </w:rPr>
              <w:t>75</w:t>
            </w:r>
            <w:r w:rsidRPr="00AE5C98">
              <w:rPr>
                <w:sz w:val="18"/>
                <w:szCs w:val="18"/>
              </w:rPr>
              <w:t xml:space="preserve"> jogszabály</w:t>
            </w:r>
          </w:p>
        </w:tc>
        <w:tc>
          <w:tcPr>
            <w:tcW w:w="851" w:type="dxa"/>
          </w:tcPr>
          <w:p w14:paraId="340E2B17" w14:textId="2FF86ABB" w:rsidR="009D61EB" w:rsidRPr="00AE5C98" w:rsidRDefault="0088453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2800 Ft</w:t>
            </w:r>
          </w:p>
        </w:tc>
        <w:tc>
          <w:tcPr>
            <w:tcW w:w="1181" w:type="dxa"/>
          </w:tcPr>
          <w:p w14:paraId="1E97DB2A" w14:textId="524959C9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 xml:space="preserve">3556 Ft </w:t>
            </w:r>
          </w:p>
        </w:tc>
        <w:tc>
          <w:tcPr>
            <w:tcW w:w="1251" w:type="dxa"/>
          </w:tcPr>
          <w:p w14:paraId="42BF8A83" w14:textId="036D9668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952 000 Ft</w:t>
            </w:r>
          </w:p>
        </w:tc>
        <w:tc>
          <w:tcPr>
            <w:tcW w:w="1395" w:type="dxa"/>
          </w:tcPr>
          <w:p w14:paraId="49319C88" w14:textId="7BC3F7B1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1 209 040 Ft</w:t>
            </w:r>
          </w:p>
        </w:tc>
      </w:tr>
      <w:tr w:rsidR="009D61EB" w:rsidRPr="00AE5C98" w14:paraId="1D8C9DCD" w14:textId="77777777" w:rsidTr="00AE5C98">
        <w:tc>
          <w:tcPr>
            <w:tcW w:w="2830" w:type="dxa"/>
          </w:tcPr>
          <w:p w14:paraId="3BF6D108" w14:textId="27E4FD93" w:rsidR="009D61EB" w:rsidRPr="00AE5C98" w:rsidRDefault="009D61EB" w:rsidP="00AE5C98">
            <w:pPr>
              <w:jc w:val="both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8</w:t>
            </w:r>
            <w:r w:rsidR="00AE5C98">
              <w:rPr>
                <w:sz w:val="18"/>
                <w:szCs w:val="18"/>
              </w:rPr>
              <w:t xml:space="preserve"> </w:t>
            </w:r>
            <w:r w:rsidRPr="00AE5C98">
              <w:rPr>
                <w:sz w:val="18"/>
                <w:szCs w:val="18"/>
              </w:rPr>
              <w:t>000 001 - 12 000 000 karakterig*</w:t>
            </w:r>
          </w:p>
        </w:tc>
        <w:tc>
          <w:tcPr>
            <w:tcW w:w="1701" w:type="dxa"/>
          </w:tcPr>
          <w:p w14:paraId="06BDEDC3" w14:textId="40A642F7" w:rsidR="009D61EB" w:rsidRPr="00AE5C98" w:rsidRDefault="009D61EB" w:rsidP="00AE5C98">
            <w:pPr>
              <w:rPr>
                <w:sz w:val="18"/>
                <w:szCs w:val="18"/>
              </w:rPr>
            </w:pPr>
            <w:proofErr w:type="spellStart"/>
            <w:r w:rsidRPr="00AE5C98">
              <w:rPr>
                <w:sz w:val="18"/>
                <w:szCs w:val="18"/>
              </w:rPr>
              <w:t>max</w:t>
            </w:r>
            <w:proofErr w:type="spellEnd"/>
            <w:r w:rsidRPr="00AE5C98">
              <w:rPr>
                <w:sz w:val="18"/>
                <w:szCs w:val="18"/>
              </w:rPr>
              <w:t>. 10</w:t>
            </w:r>
            <w:r w:rsidRPr="00AE5C98">
              <w:rPr>
                <w:sz w:val="18"/>
                <w:szCs w:val="18"/>
              </w:rPr>
              <w:t>0</w:t>
            </w:r>
            <w:r w:rsidRPr="00AE5C98">
              <w:rPr>
                <w:sz w:val="18"/>
                <w:szCs w:val="18"/>
              </w:rPr>
              <w:t xml:space="preserve"> jogszabály</w:t>
            </w:r>
          </w:p>
        </w:tc>
        <w:tc>
          <w:tcPr>
            <w:tcW w:w="851" w:type="dxa"/>
          </w:tcPr>
          <w:p w14:paraId="3F56FAC0" w14:textId="7A4E5ED2" w:rsidR="009D61EB" w:rsidRPr="00AE5C98" w:rsidRDefault="0088453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5600 Ft</w:t>
            </w:r>
          </w:p>
        </w:tc>
        <w:tc>
          <w:tcPr>
            <w:tcW w:w="1181" w:type="dxa"/>
          </w:tcPr>
          <w:p w14:paraId="06DE7856" w14:textId="56BD0FA7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7112 Ft</w:t>
            </w:r>
          </w:p>
        </w:tc>
        <w:tc>
          <w:tcPr>
            <w:tcW w:w="1251" w:type="dxa"/>
          </w:tcPr>
          <w:p w14:paraId="1FBB33E4" w14:textId="0B797301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1 904 000</w:t>
            </w:r>
          </w:p>
        </w:tc>
        <w:tc>
          <w:tcPr>
            <w:tcW w:w="1395" w:type="dxa"/>
          </w:tcPr>
          <w:p w14:paraId="6BC27197" w14:textId="7145A96E" w:rsidR="009D61EB" w:rsidRPr="00AE5C98" w:rsidRDefault="0026706C" w:rsidP="00AE5C98">
            <w:pPr>
              <w:jc w:val="right"/>
              <w:rPr>
                <w:sz w:val="18"/>
                <w:szCs w:val="18"/>
              </w:rPr>
            </w:pPr>
            <w:r w:rsidRPr="00AE5C98">
              <w:rPr>
                <w:sz w:val="18"/>
                <w:szCs w:val="18"/>
              </w:rPr>
              <w:t>2 418 080 Ft</w:t>
            </w:r>
          </w:p>
        </w:tc>
      </w:tr>
    </w:tbl>
    <w:p w14:paraId="6D2F03E5" w14:textId="77777777" w:rsidR="002975DD" w:rsidRPr="00AE5C98" w:rsidRDefault="002975DD" w:rsidP="00AE5C98">
      <w:pPr>
        <w:jc w:val="both"/>
        <w:rPr>
          <w:sz w:val="18"/>
          <w:szCs w:val="18"/>
        </w:rPr>
      </w:pPr>
    </w:p>
    <w:p w14:paraId="52EEB5CD" w14:textId="5CAFD98D" w:rsidR="0026706C" w:rsidRDefault="0026706C" w:rsidP="00AE5C98">
      <w:pPr>
        <w:jc w:val="both"/>
      </w:pPr>
      <w:r>
        <w:t>5.2. 12 000 000 karakter</w:t>
      </w:r>
      <w:r w:rsidR="00AE5C98">
        <w:t>,</w:t>
      </w:r>
      <w:r>
        <w:t xml:space="preserve"> illetve 100 jogszabály felett a Wolters Kluwer Hungary Kft. további joganyagok</w:t>
      </w:r>
    </w:p>
    <w:p w14:paraId="2AC15E54" w14:textId="77777777" w:rsidR="0026706C" w:rsidRDefault="0026706C" w:rsidP="00AE5C98">
      <w:pPr>
        <w:jc w:val="both"/>
      </w:pPr>
      <w:r>
        <w:t>megjelentetését és frissítését nem vállalja.</w:t>
      </w:r>
    </w:p>
    <w:p w14:paraId="1681FEAB" w14:textId="6B02A652" w:rsidR="0026706C" w:rsidRDefault="0026706C" w:rsidP="00AE5C98">
      <w:pPr>
        <w:jc w:val="both"/>
      </w:pPr>
      <w:r>
        <w:t>5.3. A karbantartás díja a fenti táblázat szerint naponta attól függően változhat, hogy az esetlegesen frissítéssel</w:t>
      </w:r>
      <w:r>
        <w:t xml:space="preserve"> </w:t>
      </w:r>
      <w:r>
        <w:t xml:space="preserve">érintett joganyag szövegének karakterszáma vagy a joganyagok mennyisége (darab száma) a </w:t>
      </w:r>
      <w:proofErr w:type="spellStart"/>
      <w:r>
        <w:t>hatályosítás</w:t>
      </w:r>
      <w:proofErr w:type="spellEnd"/>
      <w:r>
        <w:t xml:space="preserve"> </w:t>
      </w:r>
      <w:r>
        <w:t>eredményeként (ideértve a joganyag teljes hatályon kívül helyezését is) csökken vagy növekszik.</w:t>
      </w:r>
      <w:r w:rsidR="00F05800">
        <w:t xml:space="preserve"> </w:t>
      </w:r>
      <w:r>
        <w:t>Megrendelő tudomásul veszi, hogy a karbantartás során a fentiek szerint bekövetkező napi mennyiségi</w:t>
      </w:r>
      <w:r w:rsidR="00F05800">
        <w:t xml:space="preserve"> </w:t>
      </w:r>
      <w:r>
        <w:t>változásoknak megfelelően a díjszámítás is automatikusan változik a táblázatban foglalt mennyiségi határok szerint.</w:t>
      </w:r>
      <w:r w:rsidR="00F05800">
        <w:t xml:space="preserve"> </w:t>
      </w:r>
      <w:r>
        <w:t>Amennyiben a karakterszámok egy napon belül változnak a Szolgáltató az adott napra vonatkozó aktuális magasabb</w:t>
      </w:r>
      <w:r w:rsidR="00F05800">
        <w:t xml:space="preserve"> </w:t>
      </w:r>
      <w:r>
        <w:t>vagy alacsonyabb díjtételt érvényesíti.</w:t>
      </w:r>
    </w:p>
    <w:p w14:paraId="46DCEF21" w14:textId="749074A9" w:rsidR="0026706C" w:rsidRDefault="0026706C" w:rsidP="00AE5C98">
      <w:pPr>
        <w:jc w:val="both"/>
      </w:pPr>
      <w:r>
        <w:t>5.4. A Szolgáltató a szolgáltatás díját, amennyiben az eléri a 10 000 forintot utólag, negyedévente az adott</w:t>
      </w:r>
      <w:r w:rsidR="00F05800">
        <w:t xml:space="preserve"> </w:t>
      </w:r>
      <w:r>
        <w:t>negyedévet követő hónap 10. napjáig, illetve a szolgáltatás lemondását követően számlázza. Amennyiben a</w:t>
      </w:r>
      <w:r w:rsidR="00F05800">
        <w:t xml:space="preserve"> </w:t>
      </w:r>
      <w:r>
        <w:t>szolgáltatás díja a tárgyévben nem éri el a 10 000 forintot, a korábbi díjakat a Szolgáltató a tárgyévet követő hónap</w:t>
      </w:r>
      <w:r w:rsidR="00F05800">
        <w:t xml:space="preserve"> </w:t>
      </w:r>
      <w:r>
        <w:t>(január) 10 napjáig számlázza ki.</w:t>
      </w:r>
      <w:r w:rsidR="00F05800">
        <w:t xml:space="preserve"> </w:t>
      </w:r>
      <w:r>
        <w:t>A számla 15 napos fizetési határidővel kerül kiállításra. Késedelmes fizetés esetén a Szolgáltató a mindenkori</w:t>
      </w:r>
      <w:r w:rsidR="00F05800">
        <w:t xml:space="preserve"> </w:t>
      </w:r>
      <w:r>
        <w:t>költségvetési törvényben közzétett késedelmi kamatot érvényesít.</w:t>
      </w:r>
    </w:p>
    <w:p w14:paraId="260ED86C" w14:textId="5BAB25C8" w:rsidR="0026706C" w:rsidRDefault="0026706C" w:rsidP="00AE5C98">
      <w:pPr>
        <w:jc w:val="both"/>
      </w:pPr>
      <w:r>
        <w:lastRenderedPageBreak/>
        <w:t>5.5. Az 5.1. pontban rögzítettek alapján a számlán egységárként kerül feltüntetésre a napi nettó díj. Az előfizetési</w:t>
      </w:r>
      <w:r w:rsidR="00F05800">
        <w:t xml:space="preserve"> </w:t>
      </w:r>
      <w:r>
        <w:t>időszakon belül a darabszám a napok számát jelzi.</w:t>
      </w:r>
    </w:p>
    <w:p w14:paraId="3FDE4C6F" w14:textId="450F3F59" w:rsidR="0026706C" w:rsidRDefault="0026706C" w:rsidP="00AE5C98">
      <w:pPr>
        <w:jc w:val="both"/>
      </w:pPr>
      <w:r>
        <w:t>5.6. Vita esetén a Jogtáron is elérhető (</w:t>
      </w:r>
      <w:proofErr w:type="spellStart"/>
      <w:r>
        <w:t>Ctrl+I</w:t>
      </w:r>
      <w:proofErr w:type="spellEnd"/>
      <w:r>
        <w:t xml:space="preserve"> gyorsbillentyű) karakterszámláló segítségével kiszámolt változat</w:t>
      </w:r>
      <w:r w:rsidR="00F05800">
        <w:t xml:space="preserve"> </w:t>
      </w:r>
      <w:r>
        <w:t>szerint kell megállapítani a karakterszámot.</w:t>
      </w:r>
    </w:p>
    <w:p w14:paraId="71AD2727" w14:textId="4757C8C6" w:rsidR="0026706C" w:rsidRDefault="0026706C" w:rsidP="00AE5C98">
      <w:pPr>
        <w:jc w:val="both"/>
      </w:pPr>
      <w:r>
        <w:t>5.7. Megrendelő a számlázáshoz szükséges, illetve a webhely címében (URL) beállott adataiban bekövetkezett</w:t>
      </w:r>
      <w:r w:rsidR="00F05800">
        <w:t xml:space="preserve"> </w:t>
      </w:r>
      <w:r>
        <w:t>változást köteles haladéktalanul (a változás bekövetkezésétől számított nyolc munkanapon belül, URL változás</w:t>
      </w:r>
      <w:r w:rsidR="00F05800">
        <w:t xml:space="preserve"> </w:t>
      </w:r>
      <w:r>
        <w:t>esetén azonnal) bejelenteni a Szolgáltatónak. A bejelentés elmaradásából eredő, Szolgáltatónál felmerülő kárt a</w:t>
      </w:r>
      <w:r w:rsidR="00F05800">
        <w:t xml:space="preserve"> </w:t>
      </w:r>
      <w:r>
        <w:t>Megrendelő köteles megtéríteni, valamint a sajátját viselni. Az URL változás bejelentésének elmulasztása a</w:t>
      </w:r>
      <w:r w:rsidR="00F05800">
        <w:t xml:space="preserve"> </w:t>
      </w:r>
      <w:r>
        <w:t>szolgáltatás elérhetetlenségét okozhatja.</w:t>
      </w:r>
    </w:p>
    <w:p w14:paraId="01AB6EA0" w14:textId="18C8928D" w:rsidR="002975DD" w:rsidRDefault="0026706C" w:rsidP="00AE5C98">
      <w:pPr>
        <w:jc w:val="both"/>
      </w:pPr>
      <w:r>
        <w:t>5.8. Megrendelő tudomásul veszi, hogy Szolgáltató, az 5.1 pontban meghatározott díjakat, minden év 1. napjától</w:t>
      </w:r>
      <w:r w:rsidR="00F05800">
        <w:t xml:space="preserve"> </w:t>
      </w:r>
      <w:r>
        <w:t>kezdődően, a KSH által közzétett előző évi inflációs ráta mértékével megegyezően, minden további jognyilatkozat</w:t>
      </w:r>
      <w:r w:rsidR="00F05800">
        <w:t xml:space="preserve"> </w:t>
      </w:r>
      <w:r>
        <w:t>nélkül automatikusan megemelheti (infláció követés).</w:t>
      </w:r>
    </w:p>
    <w:p w14:paraId="56AD91E4" w14:textId="77777777" w:rsidR="00F05800" w:rsidRPr="00AE5C98" w:rsidRDefault="00F05800" w:rsidP="00AE5C98">
      <w:pPr>
        <w:jc w:val="both"/>
        <w:rPr>
          <w:b/>
          <w:bCs/>
        </w:rPr>
      </w:pPr>
      <w:r w:rsidRPr="00AE5C98">
        <w:rPr>
          <w:b/>
          <w:bCs/>
        </w:rPr>
        <w:t>6. Garancia és felelősség</w:t>
      </w:r>
    </w:p>
    <w:p w14:paraId="3651EC59" w14:textId="6F44A5EC" w:rsidR="00F05800" w:rsidRDefault="00F05800" w:rsidP="00AE5C98">
      <w:pPr>
        <w:jc w:val="both"/>
      </w:pPr>
      <w:r>
        <w:t>6.1. A Szolgáltató a Mellékletben megjelölt joganyagok szövegét a Jogtárban, illetve az Online Jogtárban megjelenő</w:t>
      </w:r>
      <w:r>
        <w:t xml:space="preserve"> </w:t>
      </w:r>
      <w:r>
        <w:t>joganyag szöveggel megegyező formában és tartalommal szolgáltatja a Megrendelő web oldaláról linkelő</w:t>
      </w:r>
      <w:r>
        <w:t xml:space="preserve"> </w:t>
      </w:r>
      <w:r>
        <w:t>felhasználónak. A Szolgáltató garantálja, hogy a jelen szerződés szerint web-en megjelenő joganyagok szövege a</w:t>
      </w:r>
      <w:r>
        <w:t xml:space="preserve"> </w:t>
      </w:r>
      <w:r>
        <w:t>belinkelés napján a Szolgáltató adatbázisa szerint hatályos naprakész szövegállapotot mutatja.</w:t>
      </w:r>
    </w:p>
    <w:p w14:paraId="091A8A21" w14:textId="4C16C3AA" w:rsidR="00F05800" w:rsidRDefault="00F05800" w:rsidP="00AE5C98">
      <w:pPr>
        <w:jc w:val="both"/>
      </w:pPr>
      <w:r>
        <w:t>6.2. A Megrendelő által fenntartott vagy üzemeltetett oldalakon szereplő, jelen szerződés tárgyát nem érintő bármely</w:t>
      </w:r>
      <w:r>
        <w:t xml:space="preserve"> </w:t>
      </w:r>
      <w:r>
        <w:t>más információ tartalmáért, helyességéért Szolgáltató felelősséget nem vállal.</w:t>
      </w:r>
    </w:p>
    <w:p w14:paraId="5A31D241" w14:textId="77777777" w:rsidR="00F05800" w:rsidRPr="00AE5C98" w:rsidRDefault="00F05800" w:rsidP="00AE5C98">
      <w:pPr>
        <w:jc w:val="both"/>
        <w:rPr>
          <w:b/>
          <w:bCs/>
        </w:rPr>
      </w:pPr>
      <w:r w:rsidRPr="00AE5C98">
        <w:rPr>
          <w:b/>
          <w:bCs/>
        </w:rPr>
        <w:t xml:space="preserve">7. </w:t>
      </w:r>
      <w:proofErr w:type="spellStart"/>
      <w:r w:rsidRPr="00AE5C98">
        <w:rPr>
          <w:b/>
          <w:bCs/>
        </w:rPr>
        <w:t>Vis</w:t>
      </w:r>
      <w:proofErr w:type="spellEnd"/>
      <w:r w:rsidRPr="00AE5C98">
        <w:rPr>
          <w:b/>
          <w:bCs/>
        </w:rPr>
        <w:t xml:space="preserve"> maior</w:t>
      </w:r>
    </w:p>
    <w:p w14:paraId="1D3F491C" w14:textId="088F2EF2" w:rsidR="00F05800" w:rsidRDefault="00F05800" w:rsidP="00AE5C98">
      <w:pPr>
        <w:jc w:val="both"/>
      </w:pPr>
      <w:r>
        <w:t>Egyik fél sem felel a szerződés szerinti kötelezettsége nem vagy nem teljeskörű teljesítéséért azon esetekben, amikor</w:t>
      </w:r>
      <w:r>
        <w:t xml:space="preserve"> </w:t>
      </w:r>
      <w:r>
        <w:t>olyan, mindkét fél érdekkörén kívül eső, előre nem látható körülmény (</w:t>
      </w:r>
      <w:proofErr w:type="spellStart"/>
      <w:r>
        <w:t>vis</w:t>
      </w:r>
      <w:proofErr w:type="spellEnd"/>
      <w:r>
        <w:t xml:space="preserve"> maior) merül fel, amely megakadályozza</w:t>
      </w:r>
      <w:r>
        <w:t xml:space="preserve"> </w:t>
      </w:r>
      <w:r>
        <w:t>a szerződés teljesítését. Ilyen körülmény különösen: háborús cselekmények, lázadás, szabotázs, robbantásos</w:t>
      </w:r>
      <w:r>
        <w:t xml:space="preserve"> </w:t>
      </w:r>
      <w:r>
        <w:t>merénylet, vagy más szükséghelyzet, elemi csapás, árvíz, tűzvész, villámcsapás, illetve más természeti katasztrófa,</w:t>
      </w:r>
      <w:r>
        <w:t xml:space="preserve"> </w:t>
      </w:r>
      <w:r>
        <w:t>munkabeszüntetés, a honvédelmi törvény, rendőrségi törvény alapján feljogosított szervek rendelkezésére tett</w:t>
      </w:r>
      <w:r>
        <w:t xml:space="preserve"> </w:t>
      </w:r>
      <w:r>
        <w:t>intézkedés, áramszünet, kommunikációs-vonal hiba stb.</w:t>
      </w:r>
    </w:p>
    <w:p w14:paraId="1FE4882C" w14:textId="77777777" w:rsidR="00F05800" w:rsidRPr="00AE5C98" w:rsidRDefault="00F05800" w:rsidP="00AE5C98">
      <w:pPr>
        <w:jc w:val="both"/>
        <w:rPr>
          <w:b/>
          <w:bCs/>
        </w:rPr>
      </w:pPr>
      <w:r w:rsidRPr="00AE5C98">
        <w:rPr>
          <w:b/>
          <w:bCs/>
        </w:rPr>
        <w:t>8. A szerződés hatálya, tartama, megszűnése</w:t>
      </w:r>
    </w:p>
    <w:p w14:paraId="0B21D022" w14:textId="7E051D1C" w:rsidR="00F05800" w:rsidRDefault="00F05800" w:rsidP="00AE5C98">
      <w:pPr>
        <w:jc w:val="both"/>
      </w:pPr>
      <w:r>
        <w:t>8.1. Jelen szerződést a Felek határozatlan időre kötik, azzal, hogy a szerződés azon a napon lép hatályba, amelyiken</w:t>
      </w:r>
      <w:r>
        <w:t xml:space="preserve"> </w:t>
      </w:r>
      <w:r>
        <w:t>a Megrendelő Internet oldaláról először válik elérhetővé a Mellékletben megjelölt joganyag halmaz.</w:t>
      </w:r>
    </w:p>
    <w:p w14:paraId="2B3A70BC" w14:textId="77777777" w:rsidR="00F05800" w:rsidRDefault="00F05800" w:rsidP="00AE5C98">
      <w:pPr>
        <w:jc w:val="both"/>
      </w:pPr>
      <w:r>
        <w:t xml:space="preserve">8.2. Jelen szerződést a Felek </w:t>
      </w:r>
      <w:proofErr w:type="spellStart"/>
      <w:r>
        <w:t>bármelyike</w:t>
      </w:r>
      <w:proofErr w:type="spellEnd"/>
      <w:r>
        <w:t xml:space="preserve"> írásban 30 napos felmondási idővel indokolás nélkül felmondhatja.</w:t>
      </w:r>
    </w:p>
    <w:p w14:paraId="63B64AB9" w14:textId="41B6DB09" w:rsidR="00F05800" w:rsidRDefault="00F05800" w:rsidP="00AE5C98">
      <w:pPr>
        <w:jc w:val="both"/>
      </w:pPr>
      <w:r>
        <w:t>8.3. Szolgáltató egyoldalúan és azonnali hatállyal felmondhatja jelen szerződést, ha Megrendelő az abban foglaltakat</w:t>
      </w:r>
      <w:r>
        <w:t xml:space="preserve"> </w:t>
      </w:r>
      <w:r>
        <w:t xml:space="preserve">nem tartja be, a szolgáltatás díját felszólításra nem fizette meg, </w:t>
      </w:r>
      <w:proofErr w:type="gramStart"/>
      <w:r>
        <w:t>továbbá</w:t>
      </w:r>
      <w:proofErr w:type="gramEnd"/>
      <w:r>
        <w:t xml:space="preserve"> ha a Szolgáltató jó hírét sértő cselekményt</w:t>
      </w:r>
      <w:r>
        <w:t xml:space="preserve"> </w:t>
      </w:r>
      <w:r>
        <w:t>végez vagy ilyen tevékenységet eltűr, a szerzői jogi törvényben vagy a versenytörvényben foglalt rendelkezéseket a</w:t>
      </w:r>
      <w:r>
        <w:t xml:space="preserve"> </w:t>
      </w:r>
      <w:r>
        <w:t>Szolgáltatóval vagy a Szolgáltató partnereivel szemben megszegi.</w:t>
      </w:r>
    </w:p>
    <w:p w14:paraId="635D9351" w14:textId="77777777" w:rsidR="00F05800" w:rsidRDefault="00F05800" w:rsidP="00AE5C98">
      <w:pPr>
        <w:jc w:val="both"/>
      </w:pPr>
      <w:r>
        <w:t>8.4. Jelen szerződés automatikusan megszűnik:</w:t>
      </w:r>
    </w:p>
    <w:p w14:paraId="17E96AC9" w14:textId="77777777" w:rsidR="00F05800" w:rsidRDefault="00F05800" w:rsidP="00AE5C98">
      <w:pPr>
        <w:jc w:val="both"/>
      </w:pPr>
      <w:r>
        <w:lastRenderedPageBreak/>
        <w:t>• a Szolgáltató Jogutód nélküli megszűnésével;</w:t>
      </w:r>
    </w:p>
    <w:p w14:paraId="70B26B1F" w14:textId="77777777" w:rsidR="00F05800" w:rsidRDefault="00F05800" w:rsidP="00AE5C98">
      <w:pPr>
        <w:jc w:val="both"/>
      </w:pPr>
      <w:r>
        <w:t>• az üzleti/intézményi Megrendelő jogutód nélküli megszűnésével;</w:t>
      </w:r>
    </w:p>
    <w:p w14:paraId="07C476C2" w14:textId="77777777" w:rsidR="00F05800" w:rsidRDefault="00F05800" w:rsidP="00AE5C98">
      <w:pPr>
        <w:jc w:val="both"/>
      </w:pPr>
      <w:r>
        <w:t>• a természetes személy Megrendelő halálával.</w:t>
      </w:r>
    </w:p>
    <w:p w14:paraId="3FD8C7B9" w14:textId="77777777" w:rsidR="00AE5C98" w:rsidRDefault="00AE5C98" w:rsidP="00AE5C98">
      <w:pPr>
        <w:jc w:val="both"/>
        <w:rPr>
          <w:b/>
          <w:bCs/>
        </w:rPr>
      </w:pPr>
    </w:p>
    <w:p w14:paraId="170C9292" w14:textId="1E550CCD" w:rsidR="00F05800" w:rsidRPr="00AE5C98" w:rsidRDefault="00F05800" w:rsidP="00AE5C98">
      <w:pPr>
        <w:jc w:val="both"/>
        <w:rPr>
          <w:b/>
          <w:bCs/>
        </w:rPr>
      </w:pPr>
      <w:r w:rsidRPr="00AE5C98">
        <w:rPr>
          <w:b/>
          <w:bCs/>
        </w:rPr>
        <w:t>9. Egyéb rendelkezések</w:t>
      </w:r>
    </w:p>
    <w:p w14:paraId="6B0874D1" w14:textId="05ED364A" w:rsidR="00F05800" w:rsidRDefault="00F05800" w:rsidP="00AE5C98">
      <w:pPr>
        <w:jc w:val="both"/>
      </w:pPr>
      <w:r>
        <w:t>9. 1. A jelen szerződés érvényességi kelléke a Megrendelő által összeállított Melléklet, a szerződés tárgyát képező</w:t>
      </w:r>
      <w:r>
        <w:t xml:space="preserve"> </w:t>
      </w:r>
      <w:r>
        <w:t>joganyagok jegyzékéről.</w:t>
      </w:r>
    </w:p>
    <w:p w14:paraId="5E5A274B" w14:textId="0E84AFD4" w:rsidR="00F05800" w:rsidRDefault="00F05800" w:rsidP="00AE5C98">
      <w:pPr>
        <w:jc w:val="both"/>
      </w:pPr>
      <w:r>
        <w:t>9.2. A jelen szerződéssel nyújtott szolgáltatással kapcsolatos igények kielégítése, illetőleg a megfelelő tájékoztatás</w:t>
      </w:r>
      <w:r>
        <w:t xml:space="preserve"> </w:t>
      </w:r>
      <w:r>
        <w:t xml:space="preserve">érdekében a Szolgáltató ügyfélszolgálatot és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desket</w:t>
      </w:r>
      <w:proofErr w:type="spellEnd"/>
      <w:r>
        <w:t xml:space="preserve"> működtet.</w:t>
      </w:r>
    </w:p>
    <w:p w14:paraId="443B273D" w14:textId="27BE04C0" w:rsidR="00F05800" w:rsidRDefault="00F05800" w:rsidP="00AE5C98">
      <w:pPr>
        <w:jc w:val="both"/>
      </w:pPr>
      <w:r>
        <w:t>9.3. A jelen Megállapodással kapcsolatos esetleges jogviták tekintetében a felek pertárgy értéktől és a követelés</w:t>
      </w:r>
      <w:r>
        <w:t xml:space="preserve"> </w:t>
      </w:r>
      <w:r>
        <w:t>jogcímétől függően a Budai Központi Kerületi Bíróság</w:t>
      </w:r>
      <w:r>
        <w:t>,</w:t>
      </w:r>
      <w:r>
        <w:t xml:space="preserve"> illetve a Fővárosi </w:t>
      </w:r>
      <w:r w:rsidR="00AE5C98">
        <w:t>Törvényszék</w:t>
      </w:r>
      <w:r>
        <w:t xml:space="preserve"> kizárólagos illetékességét kötik ki.</w:t>
      </w:r>
    </w:p>
    <w:p w14:paraId="0EF77FC9" w14:textId="10730BA9" w:rsidR="00F05800" w:rsidRDefault="00F05800" w:rsidP="00AE5C98">
      <w:pPr>
        <w:jc w:val="both"/>
      </w:pPr>
      <w:r>
        <w:t xml:space="preserve">9.4. A jelen szerződésben nem szabályozott kérdésekben Polgári Törvénykönyvről szóló </w:t>
      </w:r>
      <w:r>
        <w:t>2013</w:t>
      </w:r>
      <w:r>
        <w:t>. évi V. törvény</w:t>
      </w:r>
      <w:r>
        <w:t xml:space="preserve">, </w:t>
      </w:r>
      <w:r>
        <w:t>illetve a szerzői jogról szóló 1999. évi LXXVI. törvény rendelkezései az irányadók.</w:t>
      </w:r>
    </w:p>
    <w:p w14:paraId="0ECA7C7E" w14:textId="3FC9086D" w:rsidR="00F05800" w:rsidRDefault="00F05800" w:rsidP="00AE5C98">
      <w:pPr>
        <w:jc w:val="both"/>
      </w:pPr>
      <w:r>
        <w:t>9.5. Felek jelen szerződést, mint ügyleti akaratukkal mindenben megegyezőt, a cégjegyzés</w:t>
      </w:r>
      <w:r w:rsidR="00AE5C98">
        <w:t>,</w:t>
      </w:r>
      <w:r>
        <w:t xml:space="preserve"> illetve aláírási</w:t>
      </w:r>
      <w:r>
        <w:t xml:space="preserve"> </w:t>
      </w:r>
      <w:r>
        <w:t>jogosultságuk szabályai szerint jóváhagyólag és saját kezűleg aláírták.</w:t>
      </w:r>
    </w:p>
    <w:p w14:paraId="2521B3FF" w14:textId="77777777" w:rsidR="00AE5C98" w:rsidRDefault="00AE5C98" w:rsidP="00AE5C98">
      <w:pPr>
        <w:jc w:val="both"/>
      </w:pPr>
    </w:p>
    <w:p w14:paraId="24C58AB9" w14:textId="77777777" w:rsidR="00AE5C98" w:rsidRDefault="00AE5C98" w:rsidP="00AE5C98">
      <w:pPr>
        <w:jc w:val="both"/>
      </w:pPr>
    </w:p>
    <w:p w14:paraId="61AAE2F8" w14:textId="19030AE4" w:rsidR="00F05800" w:rsidRDefault="00F05800" w:rsidP="00AE5C98">
      <w:pPr>
        <w:jc w:val="both"/>
      </w:pPr>
      <w:r>
        <w:t>Budapest, 20</w:t>
      </w:r>
      <w:r>
        <w:t>21</w:t>
      </w:r>
      <w:r>
        <w:t>.</w:t>
      </w:r>
    </w:p>
    <w:p w14:paraId="5FA2222F" w14:textId="77777777" w:rsidR="00F05800" w:rsidRPr="0009720C" w:rsidRDefault="00F05800" w:rsidP="00AE5C98">
      <w:pPr>
        <w:jc w:val="both"/>
      </w:pPr>
    </w:p>
    <w:sectPr w:rsidR="00F05800" w:rsidRPr="00097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40"/>
    <w:rsid w:val="00000FF7"/>
    <w:rsid w:val="00010D78"/>
    <w:rsid w:val="00014BC4"/>
    <w:rsid w:val="00014C92"/>
    <w:rsid w:val="0002065B"/>
    <w:rsid w:val="00023DC8"/>
    <w:rsid w:val="00026ED7"/>
    <w:rsid w:val="00031911"/>
    <w:rsid w:val="00035862"/>
    <w:rsid w:val="0003711D"/>
    <w:rsid w:val="00041CC1"/>
    <w:rsid w:val="00045C7B"/>
    <w:rsid w:val="000520FC"/>
    <w:rsid w:val="00052625"/>
    <w:rsid w:val="0005455B"/>
    <w:rsid w:val="00071FC8"/>
    <w:rsid w:val="000740FA"/>
    <w:rsid w:val="00081A28"/>
    <w:rsid w:val="00084E0F"/>
    <w:rsid w:val="00096C7B"/>
    <w:rsid w:val="0009720C"/>
    <w:rsid w:val="000A4240"/>
    <w:rsid w:val="000B36F9"/>
    <w:rsid w:val="000B674E"/>
    <w:rsid w:val="000C083F"/>
    <w:rsid w:val="000C5122"/>
    <w:rsid w:val="000D1C21"/>
    <w:rsid w:val="000D3341"/>
    <w:rsid w:val="000D7C34"/>
    <w:rsid w:val="000E1234"/>
    <w:rsid w:val="000E6CD8"/>
    <w:rsid w:val="000F387F"/>
    <w:rsid w:val="000F3B23"/>
    <w:rsid w:val="000F5B94"/>
    <w:rsid w:val="0010043C"/>
    <w:rsid w:val="001010B9"/>
    <w:rsid w:val="00107E53"/>
    <w:rsid w:val="0011579D"/>
    <w:rsid w:val="00117071"/>
    <w:rsid w:val="00121987"/>
    <w:rsid w:val="00127E13"/>
    <w:rsid w:val="00136887"/>
    <w:rsid w:val="00147F60"/>
    <w:rsid w:val="00150A9F"/>
    <w:rsid w:val="0015119A"/>
    <w:rsid w:val="0015480B"/>
    <w:rsid w:val="00154CC8"/>
    <w:rsid w:val="00161688"/>
    <w:rsid w:val="00164A8C"/>
    <w:rsid w:val="00165C5E"/>
    <w:rsid w:val="001723D7"/>
    <w:rsid w:val="00175C3A"/>
    <w:rsid w:val="00177F07"/>
    <w:rsid w:val="0018029C"/>
    <w:rsid w:val="0018058B"/>
    <w:rsid w:val="00184B0B"/>
    <w:rsid w:val="001906FE"/>
    <w:rsid w:val="00191FCA"/>
    <w:rsid w:val="00195D8D"/>
    <w:rsid w:val="001A0430"/>
    <w:rsid w:val="001A0EAF"/>
    <w:rsid w:val="001B0304"/>
    <w:rsid w:val="001B258F"/>
    <w:rsid w:val="001B2C30"/>
    <w:rsid w:val="001B46E6"/>
    <w:rsid w:val="001C1A6D"/>
    <w:rsid w:val="001D2AFB"/>
    <w:rsid w:val="001E4D80"/>
    <w:rsid w:val="001F11EB"/>
    <w:rsid w:val="001F51C5"/>
    <w:rsid w:val="00202B19"/>
    <w:rsid w:val="002145C4"/>
    <w:rsid w:val="00215407"/>
    <w:rsid w:val="00220D6E"/>
    <w:rsid w:val="00235B16"/>
    <w:rsid w:val="00235B26"/>
    <w:rsid w:val="00236177"/>
    <w:rsid w:val="00245F29"/>
    <w:rsid w:val="002460A7"/>
    <w:rsid w:val="00257A27"/>
    <w:rsid w:val="00261398"/>
    <w:rsid w:val="002615DD"/>
    <w:rsid w:val="0026706C"/>
    <w:rsid w:val="00267F44"/>
    <w:rsid w:val="00277478"/>
    <w:rsid w:val="00277676"/>
    <w:rsid w:val="00283710"/>
    <w:rsid w:val="002860E3"/>
    <w:rsid w:val="002975DD"/>
    <w:rsid w:val="002979C9"/>
    <w:rsid w:val="002A01F4"/>
    <w:rsid w:val="002B2F44"/>
    <w:rsid w:val="002B6C3B"/>
    <w:rsid w:val="002D0940"/>
    <w:rsid w:val="002D1416"/>
    <w:rsid w:val="002E0D1E"/>
    <w:rsid w:val="002E645F"/>
    <w:rsid w:val="002F0C01"/>
    <w:rsid w:val="002F1394"/>
    <w:rsid w:val="00300EAE"/>
    <w:rsid w:val="0030342D"/>
    <w:rsid w:val="0030624E"/>
    <w:rsid w:val="00307AF4"/>
    <w:rsid w:val="00307EF8"/>
    <w:rsid w:val="00311640"/>
    <w:rsid w:val="00312092"/>
    <w:rsid w:val="0031423B"/>
    <w:rsid w:val="00320E4F"/>
    <w:rsid w:val="0032181F"/>
    <w:rsid w:val="0032563B"/>
    <w:rsid w:val="003259F0"/>
    <w:rsid w:val="003262C7"/>
    <w:rsid w:val="00326398"/>
    <w:rsid w:val="00332DEE"/>
    <w:rsid w:val="003354DE"/>
    <w:rsid w:val="00337515"/>
    <w:rsid w:val="00352879"/>
    <w:rsid w:val="00357D41"/>
    <w:rsid w:val="00360C5A"/>
    <w:rsid w:val="003615C1"/>
    <w:rsid w:val="00365E73"/>
    <w:rsid w:val="00371FF2"/>
    <w:rsid w:val="00372998"/>
    <w:rsid w:val="00375C66"/>
    <w:rsid w:val="003879F0"/>
    <w:rsid w:val="00394E84"/>
    <w:rsid w:val="003A42B6"/>
    <w:rsid w:val="003B1283"/>
    <w:rsid w:val="003B4BBC"/>
    <w:rsid w:val="003B6269"/>
    <w:rsid w:val="003C1E9B"/>
    <w:rsid w:val="003C61C0"/>
    <w:rsid w:val="003D0F5D"/>
    <w:rsid w:val="003D1BF3"/>
    <w:rsid w:val="003D592A"/>
    <w:rsid w:val="003D5CAA"/>
    <w:rsid w:val="003E6802"/>
    <w:rsid w:val="003E7192"/>
    <w:rsid w:val="003F53BE"/>
    <w:rsid w:val="003F60AB"/>
    <w:rsid w:val="00400B50"/>
    <w:rsid w:val="00401AAA"/>
    <w:rsid w:val="00401F12"/>
    <w:rsid w:val="004039BD"/>
    <w:rsid w:val="00404B67"/>
    <w:rsid w:val="00407FE6"/>
    <w:rsid w:val="00420C6D"/>
    <w:rsid w:val="00420C80"/>
    <w:rsid w:val="0042162C"/>
    <w:rsid w:val="00426E04"/>
    <w:rsid w:val="00430426"/>
    <w:rsid w:val="00433972"/>
    <w:rsid w:val="004414FE"/>
    <w:rsid w:val="004441E3"/>
    <w:rsid w:val="0045065B"/>
    <w:rsid w:val="00452ACF"/>
    <w:rsid w:val="004611C4"/>
    <w:rsid w:val="004739D6"/>
    <w:rsid w:val="00474040"/>
    <w:rsid w:val="00475E06"/>
    <w:rsid w:val="004816BF"/>
    <w:rsid w:val="00482703"/>
    <w:rsid w:val="004905D8"/>
    <w:rsid w:val="00490BCF"/>
    <w:rsid w:val="00493C79"/>
    <w:rsid w:val="00494011"/>
    <w:rsid w:val="00494BF8"/>
    <w:rsid w:val="0049586B"/>
    <w:rsid w:val="004A0041"/>
    <w:rsid w:val="004A1771"/>
    <w:rsid w:val="004A3E46"/>
    <w:rsid w:val="004B4F2E"/>
    <w:rsid w:val="004B7350"/>
    <w:rsid w:val="004B7F5D"/>
    <w:rsid w:val="004C0ECF"/>
    <w:rsid w:val="004C37BA"/>
    <w:rsid w:val="004C6FFC"/>
    <w:rsid w:val="004D1973"/>
    <w:rsid w:val="004D3E44"/>
    <w:rsid w:val="004E2701"/>
    <w:rsid w:val="004E7121"/>
    <w:rsid w:val="004F10EF"/>
    <w:rsid w:val="004F4883"/>
    <w:rsid w:val="004F7DA1"/>
    <w:rsid w:val="005026DC"/>
    <w:rsid w:val="0050271A"/>
    <w:rsid w:val="005060A6"/>
    <w:rsid w:val="00512BAA"/>
    <w:rsid w:val="00513E0B"/>
    <w:rsid w:val="00514347"/>
    <w:rsid w:val="00522080"/>
    <w:rsid w:val="00524752"/>
    <w:rsid w:val="00525145"/>
    <w:rsid w:val="00526BF2"/>
    <w:rsid w:val="00531ECC"/>
    <w:rsid w:val="005332CE"/>
    <w:rsid w:val="00534249"/>
    <w:rsid w:val="00534637"/>
    <w:rsid w:val="00545FDC"/>
    <w:rsid w:val="00546B57"/>
    <w:rsid w:val="00551F2C"/>
    <w:rsid w:val="005577F7"/>
    <w:rsid w:val="0058578A"/>
    <w:rsid w:val="0058605E"/>
    <w:rsid w:val="00591813"/>
    <w:rsid w:val="005979DC"/>
    <w:rsid w:val="005A317C"/>
    <w:rsid w:val="005B33DC"/>
    <w:rsid w:val="005B41EA"/>
    <w:rsid w:val="005B6B36"/>
    <w:rsid w:val="005C59E6"/>
    <w:rsid w:val="005C5A8A"/>
    <w:rsid w:val="005C7537"/>
    <w:rsid w:val="005D0783"/>
    <w:rsid w:val="005D638C"/>
    <w:rsid w:val="005E0564"/>
    <w:rsid w:val="005E62AA"/>
    <w:rsid w:val="005F06EE"/>
    <w:rsid w:val="005F0C42"/>
    <w:rsid w:val="005F526B"/>
    <w:rsid w:val="00601B53"/>
    <w:rsid w:val="00605AB1"/>
    <w:rsid w:val="00605B66"/>
    <w:rsid w:val="00607C70"/>
    <w:rsid w:val="00611114"/>
    <w:rsid w:val="00611A17"/>
    <w:rsid w:val="0061292F"/>
    <w:rsid w:val="006352EF"/>
    <w:rsid w:val="006379A9"/>
    <w:rsid w:val="006419BF"/>
    <w:rsid w:val="00657624"/>
    <w:rsid w:val="00660B3A"/>
    <w:rsid w:val="00661B65"/>
    <w:rsid w:val="00664C77"/>
    <w:rsid w:val="00674862"/>
    <w:rsid w:val="006858AE"/>
    <w:rsid w:val="0068631D"/>
    <w:rsid w:val="006A1912"/>
    <w:rsid w:val="006A64BE"/>
    <w:rsid w:val="006A6FF9"/>
    <w:rsid w:val="006B3D19"/>
    <w:rsid w:val="006C1C9E"/>
    <w:rsid w:val="006C3FDB"/>
    <w:rsid w:val="006C7C4E"/>
    <w:rsid w:val="006D1583"/>
    <w:rsid w:val="006D184F"/>
    <w:rsid w:val="006E78FD"/>
    <w:rsid w:val="006F07F3"/>
    <w:rsid w:val="006F084D"/>
    <w:rsid w:val="006F7D06"/>
    <w:rsid w:val="00703C96"/>
    <w:rsid w:val="00712C8D"/>
    <w:rsid w:val="007148EB"/>
    <w:rsid w:val="007163D5"/>
    <w:rsid w:val="007211D4"/>
    <w:rsid w:val="0073142E"/>
    <w:rsid w:val="00734274"/>
    <w:rsid w:val="00740A41"/>
    <w:rsid w:val="007538CC"/>
    <w:rsid w:val="007625D4"/>
    <w:rsid w:val="007649C0"/>
    <w:rsid w:val="00777703"/>
    <w:rsid w:val="0077781C"/>
    <w:rsid w:val="00793EDD"/>
    <w:rsid w:val="00794C73"/>
    <w:rsid w:val="00795064"/>
    <w:rsid w:val="00795089"/>
    <w:rsid w:val="007A338E"/>
    <w:rsid w:val="007A49E8"/>
    <w:rsid w:val="007B0A92"/>
    <w:rsid w:val="007B2A86"/>
    <w:rsid w:val="007C46BD"/>
    <w:rsid w:val="007D2183"/>
    <w:rsid w:val="007D579E"/>
    <w:rsid w:val="007D663F"/>
    <w:rsid w:val="007E53FF"/>
    <w:rsid w:val="007E7660"/>
    <w:rsid w:val="007F11AF"/>
    <w:rsid w:val="007F12FA"/>
    <w:rsid w:val="007F1692"/>
    <w:rsid w:val="00801728"/>
    <w:rsid w:val="008048FA"/>
    <w:rsid w:val="008071E1"/>
    <w:rsid w:val="00822E31"/>
    <w:rsid w:val="008241B6"/>
    <w:rsid w:val="00827AA8"/>
    <w:rsid w:val="008311F6"/>
    <w:rsid w:val="008320C0"/>
    <w:rsid w:val="00834341"/>
    <w:rsid w:val="00835910"/>
    <w:rsid w:val="0084121E"/>
    <w:rsid w:val="00844EF6"/>
    <w:rsid w:val="00845D7E"/>
    <w:rsid w:val="008632E9"/>
    <w:rsid w:val="00875FF0"/>
    <w:rsid w:val="00876B05"/>
    <w:rsid w:val="0088453C"/>
    <w:rsid w:val="00885E4F"/>
    <w:rsid w:val="00886F7C"/>
    <w:rsid w:val="00895FC2"/>
    <w:rsid w:val="008A1C8F"/>
    <w:rsid w:val="008A2EEE"/>
    <w:rsid w:val="008A6177"/>
    <w:rsid w:val="008A648E"/>
    <w:rsid w:val="008A72A0"/>
    <w:rsid w:val="008B00E6"/>
    <w:rsid w:val="008B0F09"/>
    <w:rsid w:val="008B4094"/>
    <w:rsid w:val="008B63BE"/>
    <w:rsid w:val="008C14A1"/>
    <w:rsid w:val="008C2864"/>
    <w:rsid w:val="008C4457"/>
    <w:rsid w:val="008C5CC4"/>
    <w:rsid w:val="008C6128"/>
    <w:rsid w:val="008D4B20"/>
    <w:rsid w:val="008D4E7C"/>
    <w:rsid w:val="008D7D34"/>
    <w:rsid w:val="008E2083"/>
    <w:rsid w:val="008E5293"/>
    <w:rsid w:val="008E635D"/>
    <w:rsid w:val="008E73F7"/>
    <w:rsid w:val="008F482E"/>
    <w:rsid w:val="0090284D"/>
    <w:rsid w:val="00903A3A"/>
    <w:rsid w:val="009066A7"/>
    <w:rsid w:val="00906EFD"/>
    <w:rsid w:val="009120A7"/>
    <w:rsid w:val="009202BF"/>
    <w:rsid w:val="009210A1"/>
    <w:rsid w:val="009214A7"/>
    <w:rsid w:val="009313CE"/>
    <w:rsid w:val="0093733D"/>
    <w:rsid w:val="00940AD5"/>
    <w:rsid w:val="00941B6C"/>
    <w:rsid w:val="00941BB1"/>
    <w:rsid w:val="00942A72"/>
    <w:rsid w:val="00943D28"/>
    <w:rsid w:val="00952FB0"/>
    <w:rsid w:val="009642A3"/>
    <w:rsid w:val="0096703C"/>
    <w:rsid w:val="009729DC"/>
    <w:rsid w:val="00981BDF"/>
    <w:rsid w:val="00984BF4"/>
    <w:rsid w:val="0099045A"/>
    <w:rsid w:val="00992430"/>
    <w:rsid w:val="00997592"/>
    <w:rsid w:val="00997EFE"/>
    <w:rsid w:val="009A0AA9"/>
    <w:rsid w:val="009A391B"/>
    <w:rsid w:val="009A4EC7"/>
    <w:rsid w:val="009A601D"/>
    <w:rsid w:val="009B1906"/>
    <w:rsid w:val="009B21D1"/>
    <w:rsid w:val="009B3F1E"/>
    <w:rsid w:val="009C22D1"/>
    <w:rsid w:val="009C5EC1"/>
    <w:rsid w:val="009D2D33"/>
    <w:rsid w:val="009D61EB"/>
    <w:rsid w:val="009D6321"/>
    <w:rsid w:val="009E0322"/>
    <w:rsid w:val="009E08FE"/>
    <w:rsid w:val="009E4EA4"/>
    <w:rsid w:val="009E7201"/>
    <w:rsid w:val="00A04448"/>
    <w:rsid w:val="00A05E16"/>
    <w:rsid w:val="00A073DD"/>
    <w:rsid w:val="00A10B29"/>
    <w:rsid w:val="00A10E0A"/>
    <w:rsid w:val="00A10E3B"/>
    <w:rsid w:val="00A11592"/>
    <w:rsid w:val="00A21E1A"/>
    <w:rsid w:val="00A31A70"/>
    <w:rsid w:val="00A40044"/>
    <w:rsid w:val="00A40556"/>
    <w:rsid w:val="00A4181A"/>
    <w:rsid w:val="00A46639"/>
    <w:rsid w:val="00A574AE"/>
    <w:rsid w:val="00A61D8E"/>
    <w:rsid w:val="00A64A1E"/>
    <w:rsid w:val="00A707A7"/>
    <w:rsid w:val="00A76EFF"/>
    <w:rsid w:val="00A80AC1"/>
    <w:rsid w:val="00A80D44"/>
    <w:rsid w:val="00A81B05"/>
    <w:rsid w:val="00A832BE"/>
    <w:rsid w:val="00A85F16"/>
    <w:rsid w:val="00AB6466"/>
    <w:rsid w:val="00AC26DC"/>
    <w:rsid w:val="00AC4C49"/>
    <w:rsid w:val="00AC5107"/>
    <w:rsid w:val="00AC5617"/>
    <w:rsid w:val="00AC675A"/>
    <w:rsid w:val="00AD0921"/>
    <w:rsid w:val="00AD357D"/>
    <w:rsid w:val="00AD56A4"/>
    <w:rsid w:val="00AD7371"/>
    <w:rsid w:val="00AE05EF"/>
    <w:rsid w:val="00AE31BA"/>
    <w:rsid w:val="00AE342B"/>
    <w:rsid w:val="00AE5C98"/>
    <w:rsid w:val="00AF5006"/>
    <w:rsid w:val="00AF6909"/>
    <w:rsid w:val="00B01093"/>
    <w:rsid w:val="00B03C72"/>
    <w:rsid w:val="00B03E6F"/>
    <w:rsid w:val="00B06129"/>
    <w:rsid w:val="00B06A47"/>
    <w:rsid w:val="00B06A5D"/>
    <w:rsid w:val="00B076E2"/>
    <w:rsid w:val="00B07DFE"/>
    <w:rsid w:val="00B12F42"/>
    <w:rsid w:val="00B164C8"/>
    <w:rsid w:val="00B21BB4"/>
    <w:rsid w:val="00B24C56"/>
    <w:rsid w:val="00B269C8"/>
    <w:rsid w:val="00B27DD5"/>
    <w:rsid w:val="00B34C39"/>
    <w:rsid w:val="00B402CB"/>
    <w:rsid w:val="00B417DB"/>
    <w:rsid w:val="00B42A38"/>
    <w:rsid w:val="00B52243"/>
    <w:rsid w:val="00B548A8"/>
    <w:rsid w:val="00B5521C"/>
    <w:rsid w:val="00B579EE"/>
    <w:rsid w:val="00B6255C"/>
    <w:rsid w:val="00B63881"/>
    <w:rsid w:val="00B64870"/>
    <w:rsid w:val="00B64CED"/>
    <w:rsid w:val="00B70D4F"/>
    <w:rsid w:val="00B76D88"/>
    <w:rsid w:val="00B803B9"/>
    <w:rsid w:val="00B83C5B"/>
    <w:rsid w:val="00B852A8"/>
    <w:rsid w:val="00B91B6C"/>
    <w:rsid w:val="00B9287B"/>
    <w:rsid w:val="00B9360A"/>
    <w:rsid w:val="00BA5588"/>
    <w:rsid w:val="00BB3905"/>
    <w:rsid w:val="00BB66BE"/>
    <w:rsid w:val="00BB6F98"/>
    <w:rsid w:val="00BB78D9"/>
    <w:rsid w:val="00BD2653"/>
    <w:rsid w:val="00BD4DEE"/>
    <w:rsid w:val="00BD7A95"/>
    <w:rsid w:val="00BE197E"/>
    <w:rsid w:val="00BE7C46"/>
    <w:rsid w:val="00BF0870"/>
    <w:rsid w:val="00C01B1E"/>
    <w:rsid w:val="00C02AEB"/>
    <w:rsid w:val="00C120FC"/>
    <w:rsid w:val="00C14035"/>
    <w:rsid w:val="00C17C25"/>
    <w:rsid w:val="00C250BB"/>
    <w:rsid w:val="00C25598"/>
    <w:rsid w:val="00C27B59"/>
    <w:rsid w:val="00C363B7"/>
    <w:rsid w:val="00C37247"/>
    <w:rsid w:val="00C37D09"/>
    <w:rsid w:val="00C43196"/>
    <w:rsid w:val="00C451E5"/>
    <w:rsid w:val="00C51AC9"/>
    <w:rsid w:val="00C53C4A"/>
    <w:rsid w:val="00C540A1"/>
    <w:rsid w:val="00C6530E"/>
    <w:rsid w:val="00C72BD0"/>
    <w:rsid w:val="00C75F75"/>
    <w:rsid w:val="00C8071B"/>
    <w:rsid w:val="00C80DC7"/>
    <w:rsid w:val="00C81298"/>
    <w:rsid w:val="00C82B17"/>
    <w:rsid w:val="00C97504"/>
    <w:rsid w:val="00CA5017"/>
    <w:rsid w:val="00CA7CA6"/>
    <w:rsid w:val="00CC38FB"/>
    <w:rsid w:val="00CC4D02"/>
    <w:rsid w:val="00CC6645"/>
    <w:rsid w:val="00CD1115"/>
    <w:rsid w:val="00CE315A"/>
    <w:rsid w:val="00CF0985"/>
    <w:rsid w:val="00CF129B"/>
    <w:rsid w:val="00D04F60"/>
    <w:rsid w:val="00D11AC8"/>
    <w:rsid w:val="00D159E7"/>
    <w:rsid w:val="00D17933"/>
    <w:rsid w:val="00D17FDF"/>
    <w:rsid w:val="00D24BE8"/>
    <w:rsid w:val="00D263CA"/>
    <w:rsid w:val="00D32A4D"/>
    <w:rsid w:val="00D34F7F"/>
    <w:rsid w:val="00D44638"/>
    <w:rsid w:val="00D467C9"/>
    <w:rsid w:val="00D52862"/>
    <w:rsid w:val="00D62C98"/>
    <w:rsid w:val="00D644C9"/>
    <w:rsid w:val="00D709A4"/>
    <w:rsid w:val="00D73521"/>
    <w:rsid w:val="00D82B5C"/>
    <w:rsid w:val="00D853BB"/>
    <w:rsid w:val="00D854C7"/>
    <w:rsid w:val="00D934B5"/>
    <w:rsid w:val="00D95C8C"/>
    <w:rsid w:val="00DA2358"/>
    <w:rsid w:val="00DB26A2"/>
    <w:rsid w:val="00DB2E73"/>
    <w:rsid w:val="00DB6E94"/>
    <w:rsid w:val="00DC0DBA"/>
    <w:rsid w:val="00DD3316"/>
    <w:rsid w:val="00DD405C"/>
    <w:rsid w:val="00DE21EA"/>
    <w:rsid w:val="00DE35D3"/>
    <w:rsid w:val="00DF57AA"/>
    <w:rsid w:val="00DF5ADC"/>
    <w:rsid w:val="00DF5C3C"/>
    <w:rsid w:val="00E02003"/>
    <w:rsid w:val="00E02ABF"/>
    <w:rsid w:val="00E057DB"/>
    <w:rsid w:val="00E061C5"/>
    <w:rsid w:val="00E12516"/>
    <w:rsid w:val="00E165A8"/>
    <w:rsid w:val="00E20663"/>
    <w:rsid w:val="00E233EF"/>
    <w:rsid w:val="00E24377"/>
    <w:rsid w:val="00E255B1"/>
    <w:rsid w:val="00E25F72"/>
    <w:rsid w:val="00E26567"/>
    <w:rsid w:val="00E45228"/>
    <w:rsid w:val="00E461B3"/>
    <w:rsid w:val="00E46F3C"/>
    <w:rsid w:val="00E52535"/>
    <w:rsid w:val="00E54E95"/>
    <w:rsid w:val="00E56F6C"/>
    <w:rsid w:val="00E613A9"/>
    <w:rsid w:val="00E6519C"/>
    <w:rsid w:val="00E65EA9"/>
    <w:rsid w:val="00E663DB"/>
    <w:rsid w:val="00E77E05"/>
    <w:rsid w:val="00E77F1D"/>
    <w:rsid w:val="00E8180B"/>
    <w:rsid w:val="00EA6EC6"/>
    <w:rsid w:val="00EB7A6B"/>
    <w:rsid w:val="00EC247A"/>
    <w:rsid w:val="00EC7295"/>
    <w:rsid w:val="00EC793E"/>
    <w:rsid w:val="00ED1530"/>
    <w:rsid w:val="00EE1059"/>
    <w:rsid w:val="00EE330C"/>
    <w:rsid w:val="00EE6001"/>
    <w:rsid w:val="00F01C5A"/>
    <w:rsid w:val="00F02E4A"/>
    <w:rsid w:val="00F05800"/>
    <w:rsid w:val="00F15083"/>
    <w:rsid w:val="00F15982"/>
    <w:rsid w:val="00F20108"/>
    <w:rsid w:val="00F20E7B"/>
    <w:rsid w:val="00F22051"/>
    <w:rsid w:val="00F33B1B"/>
    <w:rsid w:val="00F35325"/>
    <w:rsid w:val="00F37927"/>
    <w:rsid w:val="00F424FB"/>
    <w:rsid w:val="00F54D24"/>
    <w:rsid w:val="00F56705"/>
    <w:rsid w:val="00F5733F"/>
    <w:rsid w:val="00F70C07"/>
    <w:rsid w:val="00F717C1"/>
    <w:rsid w:val="00F80810"/>
    <w:rsid w:val="00F81112"/>
    <w:rsid w:val="00F96A1A"/>
    <w:rsid w:val="00FA1311"/>
    <w:rsid w:val="00FB5C79"/>
    <w:rsid w:val="00FC6C23"/>
    <w:rsid w:val="00FD57E8"/>
    <w:rsid w:val="00FD6BC9"/>
    <w:rsid w:val="00FD7F7C"/>
    <w:rsid w:val="00FE256A"/>
    <w:rsid w:val="00FE4E88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99B3"/>
  <w15:chartTrackingRefBased/>
  <w15:docId w15:val="{3051561E-8A06-4346-862F-85993226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9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20C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9D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4</Pages>
  <Words>1288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Ötvös, Ildikó</dc:creator>
  <cp:keywords/>
  <dc:description/>
  <cp:lastModifiedBy>Ötvös, Ildikó</cp:lastModifiedBy>
  <cp:revision>1</cp:revision>
  <dcterms:created xsi:type="dcterms:W3CDTF">2021-01-22T10:42:00Z</dcterms:created>
  <dcterms:modified xsi:type="dcterms:W3CDTF">2021-01-23T21:20:00Z</dcterms:modified>
</cp:coreProperties>
</file>